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B04" w14:textId="68D5DF5A"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6E31AF">
        <w:rPr>
          <w:b/>
          <w:noProof/>
          <w:sz w:val="24"/>
          <w:lang w:val="en-US"/>
        </w:rPr>
        <w:t>6</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406C6B" w:rsidRPr="00406C6B">
        <w:rPr>
          <w:b/>
          <w:i/>
          <w:sz w:val="32"/>
          <w:lang w:val="sv-SE" w:eastAsia="ko-KR"/>
        </w:rPr>
        <w:t>R2-</w:t>
      </w:r>
      <w:r w:rsidR="00F36FA3">
        <w:rPr>
          <w:b/>
          <w:i/>
          <w:sz w:val="32"/>
          <w:lang w:val="sv-SE" w:eastAsia="ko-KR"/>
        </w:rPr>
        <w:t>2</w:t>
      </w:r>
      <w:r w:rsidR="00DB76BF">
        <w:rPr>
          <w:b/>
          <w:i/>
          <w:sz w:val="32"/>
          <w:lang w:val="sv-SE" w:eastAsia="ko-KR"/>
        </w:rPr>
        <w:t>4</w:t>
      </w:r>
      <w:r w:rsidR="00AD7308">
        <w:rPr>
          <w:b/>
          <w:i/>
          <w:sz w:val="32"/>
          <w:lang w:val="sv-SE" w:eastAsia="ko-KR"/>
        </w:rPr>
        <w:t>05694</w:t>
      </w:r>
    </w:p>
    <w:p w14:paraId="395B4BE6" w14:textId="195B7C07" w:rsidR="00EC1DC7" w:rsidRDefault="006E31AF" w:rsidP="00EC1DC7">
      <w:pPr>
        <w:tabs>
          <w:tab w:val="left" w:pos="1985"/>
        </w:tabs>
        <w:spacing w:after="60" w:line="288" w:lineRule="auto"/>
        <w:rPr>
          <w:rFonts w:eastAsiaTheme="minorEastAsia"/>
          <w:b/>
          <w:sz w:val="24"/>
          <w:lang w:val="sv-SE" w:eastAsia="ko-KR"/>
        </w:rPr>
      </w:pPr>
      <w:r>
        <w:rPr>
          <w:rFonts w:eastAsiaTheme="minorEastAsia" w:hint="eastAsia"/>
          <w:b/>
          <w:sz w:val="24"/>
          <w:lang w:val="sv-SE" w:eastAsia="ko-KR"/>
        </w:rPr>
        <w:t>Fukuoka</w:t>
      </w:r>
      <w:r w:rsidR="00EC1DC7">
        <w:rPr>
          <w:rFonts w:eastAsiaTheme="minorEastAsia"/>
          <w:b/>
          <w:sz w:val="24"/>
          <w:lang w:val="sv-SE" w:eastAsia="ko-KR"/>
        </w:rPr>
        <w:t xml:space="preserve">, </w:t>
      </w:r>
      <w:r>
        <w:rPr>
          <w:rFonts w:eastAsiaTheme="minorEastAsia"/>
          <w:b/>
          <w:sz w:val="24"/>
          <w:lang w:val="sv-SE" w:eastAsia="ko-KR"/>
        </w:rPr>
        <w:t>Japan</w:t>
      </w:r>
      <w:r w:rsidR="00EC1DC7">
        <w:rPr>
          <w:rFonts w:eastAsiaTheme="minorEastAsia"/>
          <w:b/>
          <w:sz w:val="24"/>
          <w:lang w:val="sv-SE" w:eastAsia="ko-KR"/>
        </w:rPr>
        <w:t xml:space="preserve">, </w:t>
      </w:r>
      <w:r>
        <w:rPr>
          <w:rFonts w:eastAsiaTheme="minorEastAsia"/>
          <w:b/>
          <w:sz w:val="24"/>
          <w:lang w:val="sv-SE" w:eastAsia="ko-KR"/>
        </w:rPr>
        <w:t>20</w:t>
      </w:r>
      <w:r w:rsidR="00EC1DC7" w:rsidRPr="00620142">
        <w:rPr>
          <w:rFonts w:eastAsiaTheme="minorEastAsia"/>
          <w:b/>
          <w:sz w:val="24"/>
          <w:lang w:val="sv-SE" w:eastAsia="ko-KR"/>
        </w:rPr>
        <w:t xml:space="preserve">– </w:t>
      </w:r>
      <w:r>
        <w:rPr>
          <w:rFonts w:eastAsiaTheme="minorEastAsia"/>
          <w:b/>
          <w:sz w:val="24"/>
          <w:lang w:val="sv-SE" w:eastAsia="ko-KR"/>
        </w:rPr>
        <w:t>24</w:t>
      </w:r>
      <w:r w:rsidR="00EC1DC7" w:rsidRPr="00620142">
        <w:rPr>
          <w:rFonts w:eastAsiaTheme="minorEastAsia"/>
          <w:b/>
          <w:sz w:val="24"/>
          <w:lang w:val="sv-SE" w:eastAsia="ko-KR"/>
        </w:rPr>
        <w:t xml:space="preserve"> </w:t>
      </w:r>
      <w:r>
        <w:rPr>
          <w:rFonts w:eastAsiaTheme="minorEastAsia"/>
          <w:b/>
          <w:sz w:val="24"/>
          <w:lang w:val="sv-SE" w:eastAsia="ko-KR"/>
        </w:rPr>
        <w:t>May</w:t>
      </w:r>
      <w:r w:rsidR="00EC1DC7" w:rsidRPr="00620142">
        <w:rPr>
          <w:rFonts w:eastAsiaTheme="minorEastAsia"/>
          <w:b/>
          <w:sz w:val="24"/>
          <w:lang w:val="sv-SE" w:eastAsia="ko-KR"/>
        </w:rPr>
        <w:t>, 202</w:t>
      </w:r>
      <w:r w:rsidR="00EC1DC7">
        <w:rPr>
          <w:rFonts w:eastAsiaTheme="minorEastAsia" w:hint="eastAsia"/>
          <w:b/>
          <w:sz w:val="24"/>
          <w:lang w:val="sv-SE" w:eastAsia="ko-KR"/>
        </w:rPr>
        <w:t>4</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p>
    <w:p w14:paraId="37F68943" w14:textId="4130A162"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0A1204">
        <w:rPr>
          <w:rFonts w:cs="Arial"/>
          <w:b/>
          <w:noProof/>
          <w:sz w:val="24"/>
          <w:szCs w:val="24"/>
          <w:lang w:val="sv-SE" w:eastAsia="ko-KR"/>
        </w:rPr>
        <w:t xml:space="preserve">8.5.4 </w:t>
      </w:r>
      <w:r w:rsidR="000A1204" w:rsidRPr="000A1204">
        <w:rPr>
          <w:rFonts w:cs="Arial"/>
          <w:b/>
          <w:noProof/>
          <w:sz w:val="24"/>
          <w:szCs w:val="24"/>
          <w:lang w:val="sv-SE" w:eastAsia="ko-KR"/>
        </w:rPr>
        <w:t>(Netw_Energy_NR-</w:t>
      </w:r>
      <w:r w:rsidR="000A1204" w:rsidRPr="000A1204">
        <w:rPr>
          <w:rFonts w:cs="Arial" w:hint="eastAsia"/>
          <w:b/>
          <w:noProof/>
          <w:sz w:val="24"/>
          <w:szCs w:val="24"/>
          <w:lang w:val="sv-SE" w:eastAsia="ko-KR"/>
        </w:rPr>
        <w:t>enh-C</w:t>
      </w:r>
      <w:r w:rsidR="000A1204" w:rsidRPr="000A1204">
        <w:rPr>
          <w:rFonts w:cs="Arial"/>
          <w:b/>
          <w:noProof/>
          <w:sz w:val="24"/>
          <w:szCs w:val="24"/>
          <w:lang w:val="sv-SE" w:eastAsia="ko-KR"/>
        </w:rPr>
        <w:t>ore)</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D97496">
        <w:rPr>
          <w:rFonts w:cs="Arial"/>
          <w:b/>
          <w:noProof/>
          <w:sz w:val="24"/>
          <w:szCs w:val="24"/>
          <w:lang w:val="sv-SE" w:eastAsia="ko-KR"/>
        </w:rPr>
        <w:t>LG Electronics Inc.</w:t>
      </w:r>
    </w:p>
    <w:p w14:paraId="00DC7371" w14:textId="12A575A7"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0A1204" w:rsidRPr="000A1204">
        <w:rPr>
          <w:rFonts w:eastAsia="맑은 고딕" w:cs="Arial"/>
          <w:b/>
          <w:noProof/>
          <w:sz w:val="24"/>
          <w:szCs w:val="24"/>
          <w:lang w:val="sv-SE" w:eastAsia="ko-KR"/>
        </w:rPr>
        <w:t>Discussion on common signal and channel adaptation</w:t>
      </w:r>
    </w:p>
    <w:p w14:paraId="24456854" w14:textId="1B87386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406C6B" w:rsidRPr="00D97496">
        <w:rPr>
          <w:rFonts w:cs="Arial"/>
          <w:b/>
          <w:noProof/>
          <w:sz w:val="24"/>
          <w:szCs w:val="24"/>
          <w:lang w:val="en-US" w:eastAsia="ko-KR"/>
        </w:rPr>
        <w:t>Discussion</w:t>
      </w:r>
      <w:r w:rsidR="009216FD">
        <w:rPr>
          <w:rFonts w:cs="Arial"/>
          <w:b/>
          <w:noProof/>
          <w:sz w:val="24"/>
          <w:szCs w:val="24"/>
          <w:lang w:val="en-US" w:eastAsia="ko-KR"/>
        </w:rPr>
        <w:t xml:space="preserve"> and Decision</w:t>
      </w:r>
    </w:p>
    <w:p w14:paraId="15C033CA" w14:textId="1166F32D" w:rsidR="008C10C3" w:rsidRDefault="008C10C3" w:rsidP="008C10C3">
      <w:pPr>
        <w:pStyle w:val="1"/>
      </w:pPr>
      <w:r>
        <w:t>Introduction</w:t>
      </w:r>
    </w:p>
    <w:p w14:paraId="344DA782" w14:textId="37566CC0" w:rsidR="00D178A1" w:rsidRPr="007261FE" w:rsidRDefault="007261FE" w:rsidP="00D178A1">
      <w:pPr>
        <w:spacing w:before="24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following were agreed in the previous meeting RAN2#1</w:t>
      </w:r>
      <w:bookmarkStart w:id="0" w:name="_GoBack"/>
      <w:bookmarkEnd w:id="0"/>
      <w:r>
        <w:rPr>
          <w:rFonts w:ascii="Times New Roman" w:eastAsia="맑은 고딕" w:hAnsi="Times New Roman"/>
          <w:sz w:val="22"/>
          <w:szCs w:val="22"/>
          <w:lang w:eastAsia="ko-KR"/>
        </w:rPr>
        <w:t>25-</w:t>
      </w:r>
      <w:r>
        <w:rPr>
          <w:rFonts w:ascii="Times New Roman" w:eastAsia="맑은 고딕" w:hAnsi="Times New Roman" w:hint="eastAsia"/>
          <w:sz w:val="22"/>
          <w:szCs w:val="22"/>
          <w:lang w:eastAsia="ko-KR"/>
        </w:rPr>
        <w:t>bis</w:t>
      </w:r>
      <w:r>
        <w:rPr>
          <w:rFonts w:ascii="Times New Roman" w:eastAsia="맑은 고딕" w:hAnsi="Times New Roman"/>
          <w:sz w:val="22"/>
          <w:szCs w:val="22"/>
          <w:lang w:eastAsia="ko-KR"/>
        </w:rPr>
        <w:t>.</w:t>
      </w:r>
    </w:p>
    <w:p w14:paraId="221FEF35" w14:textId="77777777" w:rsidR="00D178A1" w:rsidRPr="001B5695" w:rsidRDefault="00D178A1" w:rsidP="00D178A1">
      <w:pPr>
        <w:pStyle w:val="Doc-text2"/>
        <w:pBdr>
          <w:top w:val="single" w:sz="4" w:space="1" w:color="auto"/>
          <w:left w:val="single" w:sz="4" w:space="4" w:color="auto"/>
          <w:bottom w:val="single" w:sz="4" w:space="1" w:color="auto"/>
          <w:right w:val="single" w:sz="4" w:space="4" w:color="auto"/>
        </w:pBdr>
        <w:rPr>
          <w:b/>
          <w:bCs/>
          <w:lang w:val="en-US"/>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b/>
          <w:bCs/>
          <w:lang w:val="en-US"/>
        </w:rPr>
        <w:t>Agreements on paging adaptation:</w:t>
      </w:r>
    </w:p>
    <w:p w14:paraId="3E289AF2" w14:textId="77777777" w:rsidR="00D178A1" w:rsidRPr="0003389F" w:rsidRDefault="00D178A1" w:rsidP="00D178A1">
      <w:pPr>
        <w:pStyle w:val="Doc-text2"/>
        <w:numPr>
          <w:ilvl w:val="0"/>
          <w:numId w:val="5"/>
        </w:numPr>
        <w:pBdr>
          <w:top w:val="single" w:sz="4" w:space="1" w:color="auto"/>
          <w:left w:val="single" w:sz="4" w:space="4" w:color="auto"/>
          <w:bottom w:val="single" w:sz="4" w:space="1" w:color="auto"/>
          <w:right w:val="single" w:sz="4" w:space="4" w:color="auto"/>
        </w:pBdr>
        <w:rPr>
          <w:lang w:val="en-US"/>
        </w:rPr>
      </w:pPr>
      <w:r>
        <w:t>From the UE point of view, UE will monitor one PEI/PO every paging DRX cycle, i.e. the UE doesn’t skip PO in paging DRX cycle.</w:t>
      </w:r>
    </w:p>
    <w:p w14:paraId="36CD15D3" w14:textId="77777777" w:rsidR="00D178A1" w:rsidRPr="0003389F" w:rsidRDefault="00D178A1" w:rsidP="00D178A1">
      <w:pPr>
        <w:pStyle w:val="Doc-text2"/>
        <w:numPr>
          <w:ilvl w:val="0"/>
          <w:numId w:val="5"/>
        </w:numPr>
        <w:pBdr>
          <w:top w:val="single" w:sz="4" w:space="1" w:color="auto"/>
          <w:left w:val="single" w:sz="4" w:space="4" w:color="auto"/>
          <w:bottom w:val="single" w:sz="4" w:space="1" w:color="auto"/>
          <w:right w:val="single" w:sz="4" w:space="4" w:color="auto"/>
        </w:pBdr>
        <w:rPr>
          <w:lang w:val="en-US"/>
        </w:rPr>
      </w:pPr>
      <w:r w:rsidRPr="002978D5">
        <w:t xml:space="preserve">For adaptation of paging occasions in time domain, RAN2 to </w:t>
      </w:r>
      <w:r>
        <w:t>study</w:t>
      </w:r>
      <w:r w:rsidRPr="002978D5">
        <w:t xml:space="preserve"> a) bundle paging frames </w:t>
      </w:r>
      <w:r>
        <w:t>and</w:t>
      </w:r>
      <w:r w:rsidRPr="002978D5">
        <w:t xml:space="preserve"> b) extend the values of N to have increased interval between PFs (e.g. T/64, T/128 ...) and compensating decrease in number of PFs by increasing POs per PF.</w:t>
      </w:r>
    </w:p>
    <w:p w14:paraId="74CB064F" w14:textId="77777777" w:rsidR="00D178A1" w:rsidRPr="0003389F" w:rsidRDefault="00D178A1" w:rsidP="00D178A1">
      <w:pPr>
        <w:pStyle w:val="Doc-text2"/>
        <w:numPr>
          <w:ilvl w:val="0"/>
          <w:numId w:val="5"/>
        </w:numPr>
        <w:pBdr>
          <w:top w:val="single" w:sz="4" w:space="1" w:color="auto"/>
          <w:left w:val="single" w:sz="4" w:space="4" w:color="auto"/>
          <w:bottom w:val="single" w:sz="4" w:space="1" w:color="auto"/>
          <w:right w:val="single" w:sz="4" w:space="4" w:color="auto"/>
        </w:pBdr>
        <w:rPr>
          <w:lang w:val="en-US"/>
        </w:rPr>
      </w:pPr>
      <w:r w:rsidRPr="0003389F">
        <w:rPr>
          <w:lang w:val="en-US"/>
        </w:rPr>
        <w:t>For Paging adaptation, R2 discusses the following options on compatibility of legacy RRC_IDLE/RRC_INACTIVE UE:</w:t>
      </w:r>
    </w:p>
    <w:p w14:paraId="2BBDE98E" w14:textId="77777777" w:rsidR="00D178A1" w:rsidRPr="0003389F" w:rsidRDefault="00D178A1" w:rsidP="00D178A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 </w:t>
      </w:r>
      <w:r>
        <w:rPr>
          <w:lang w:val="en-US"/>
        </w:rPr>
        <w:tab/>
        <w:t xml:space="preserve">- </w:t>
      </w:r>
      <w:r w:rsidRPr="0003389F">
        <w:rPr>
          <w:lang w:val="en-US"/>
        </w:rPr>
        <w:t>Option 1: Prevent the access of legacy UE via barring;</w:t>
      </w:r>
    </w:p>
    <w:p w14:paraId="61DB475D" w14:textId="2BDB45E3" w:rsidR="00D178A1" w:rsidRPr="00D178A1" w:rsidRDefault="00D178A1" w:rsidP="00D178A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sidRPr="0003389F">
        <w:rPr>
          <w:lang w:val="en-US"/>
        </w:rPr>
        <w:t>Option 2: Separate paging resources for legacy UEs and Rel-19 NES UEs (assuming there are legacy UEs)</w:t>
      </w:r>
    </w:p>
    <w:p w14:paraId="755AA519" w14:textId="77777777" w:rsidR="00D178A1" w:rsidRPr="001C7249" w:rsidRDefault="00D178A1" w:rsidP="00D178A1">
      <w:pPr>
        <w:spacing w:beforeLines="50" w:before="120"/>
        <w:rPr>
          <w:rFonts w:ascii="Times New Roman" w:eastAsiaTheme="minorEastAsia" w:hAnsi="Times New Roman"/>
          <w:sz w:val="22"/>
          <w:szCs w:val="22"/>
          <w:lang w:val="de-DE" w:eastAsia="ko-KR"/>
        </w:rPr>
      </w:pPr>
      <w:r w:rsidRPr="00F02155">
        <w:rPr>
          <w:rFonts w:ascii="Times New Roman" w:hAnsi="Times New Roman"/>
          <w:sz w:val="22"/>
          <w:szCs w:val="22"/>
          <w:lang w:val="de-DE"/>
        </w:rPr>
        <w:t xml:space="preserve">In this contribution, we </w:t>
      </w:r>
      <w:r>
        <w:rPr>
          <w:rFonts w:ascii="Times New Roman" w:hAnsi="Times New Roman"/>
          <w:sz w:val="22"/>
          <w:szCs w:val="22"/>
          <w:lang w:val="de-DE"/>
        </w:rPr>
        <w:t xml:space="preserve">share our view on </w:t>
      </w:r>
      <w:r>
        <w:rPr>
          <w:rFonts w:ascii="Times New Roman" w:eastAsiaTheme="minorEastAsia" w:hAnsi="Times New Roman" w:hint="eastAsia"/>
          <w:sz w:val="22"/>
          <w:szCs w:val="22"/>
          <w:lang w:val="de-DE" w:eastAsia="ko-KR"/>
        </w:rPr>
        <w:t>common signal/channel adaptation.</w:t>
      </w:r>
    </w:p>
    <w:p w14:paraId="1FBDB3A5" w14:textId="1B6A8647" w:rsidR="004956EA" w:rsidRDefault="00506FFD" w:rsidP="00BC6F50">
      <w:pPr>
        <w:pStyle w:val="1"/>
        <w:rPr>
          <w:lang w:val="en-US"/>
        </w:rPr>
      </w:pPr>
      <w:r>
        <w:rPr>
          <w:lang w:val="en-US"/>
        </w:rPr>
        <w:t>D</w:t>
      </w:r>
      <w:r w:rsidR="008C10C3">
        <w:rPr>
          <w:lang w:val="en-US"/>
        </w:rPr>
        <w:t>iscussion</w:t>
      </w:r>
    </w:p>
    <w:p w14:paraId="5E2D986D" w14:textId="204394F6" w:rsidR="00C22F39" w:rsidRPr="0064417E" w:rsidRDefault="00C22F39" w:rsidP="00C22F39">
      <w:pPr>
        <w:ind w:firstLineChars="100" w:firstLine="220"/>
        <w:rPr>
          <w:rFonts w:ascii="Times New Roman" w:eastAsia="맑은 고딕" w:hAnsi="Times New Roman"/>
          <w:sz w:val="22"/>
          <w:szCs w:val="22"/>
          <w:lang w:val="en-US" w:eastAsia="ko-KR"/>
        </w:rPr>
      </w:pPr>
      <w:bookmarkStart w:id="6" w:name="_Toc450908196"/>
      <w:bookmarkStart w:id="7" w:name="_In-sequence_SDU_delivery"/>
      <w:bookmarkEnd w:id="6"/>
      <w:bookmarkEnd w:id="7"/>
      <w:r w:rsidRPr="0064417E">
        <w:rPr>
          <w:rFonts w:ascii="Times New Roman" w:eastAsia="맑은 고딕" w:hAnsi="Times New Roman"/>
          <w:sz w:val="22"/>
          <w:szCs w:val="22"/>
          <w:lang w:val="en-US" w:eastAsia="ko-KR"/>
        </w:rPr>
        <w:t xml:space="preserve">RAN2 decided to study </w:t>
      </w:r>
      <w:r w:rsidR="0064417E">
        <w:rPr>
          <w:rFonts w:ascii="Times New Roman" w:eastAsia="맑은 고딕" w:hAnsi="Times New Roman"/>
          <w:sz w:val="22"/>
          <w:szCs w:val="22"/>
          <w:lang w:val="en-US" w:eastAsia="ko-KR"/>
        </w:rPr>
        <w:t>following</w:t>
      </w:r>
      <w:r w:rsidR="0064417E">
        <w:rPr>
          <w:rFonts w:ascii="Times New Roman" w:eastAsia="맑은 고딕" w:hAnsi="Times New Roman" w:hint="eastAsia"/>
          <w:sz w:val="22"/>
          <w:szCs w:val="22"/>
          <w:lang w:val="en-US" w:eastAsia="ko-KR"/>
        </w:rPr>
        <w:t xml:space="preserve"> </w:t>
      </w:r>
      <w:r w:rsidRPr="0064417E">
        <w:rPr>
          <w:rFonts w:ascii="Times New Roman" w:eastAsia="맑은 고딕" w:hAnsi="Times New Roman"/>
          <w:sz w:val="22"/>
          <w:szCs w:val="22"/>
          <w:lang w:val="en-US" w:eastAsia="ko-KR"/>
        </w:rPr>
        <w:t xml:space="preserve">two </w:t>
      </w:r>
      <w:r w:rsidR="00DE21A3" w:rsidRPr="0064417E">
        <w:rPr>
          <w:rFonts w:ascii="Times New Roman" w:eastAsia="맑은 고딕" w:hAnsi="Times New Roman"/>
          <w:sz w:val="22"/>
          <w:szCs w:val="22"/>
          <w:lang w:val="en-US" w:eastAsia="ko-KR"/>
        </w:rPr>
        <w:t>mechanisms</w:t>
      </w:r>
      <w:r w:rsidR="003A6819" w:rsidRPr="0064417E">
        <w:rPr>
          <w:rFonts w:ascii="Times New Roman" w:eastAsia="맑은 고딕" w:hAnsi="Times New Roman"/>
          <w:sz w:val="22"/>
          <w:szCs w:val="22"/>
          <w:lang w:val="en-US" w:eastAsia="ko-KR"/>
        </w:rPr>
        <w:t xml:space="preserve"> for paging occasion adaptation </w:t>
      </w:r>
      <w:r w:rsidRPr="0064417E">
        <w:rPr>
          <w:rFonts w:ascii="Times New Roman" w:eastAsia="맑은 고딕" w:hAnsi="Times New Roman"/>
          <w:sz w:val="22"/>
          <w:szCs w:val="22"/>
          <w:lang w:val="en-US" w:eastAsia="ko-KR"/>
        </w:rPr>
        <w:t xml:space="preserve">across </w:t>
      </w:r>
      <w:r w:rsidR="00DB2ACB">
        <w:rPr>
          <w:rFonts w:ascii="Times New Roman" w:eastAsia="맑은 고딕" w:hAnsi="Times New Roman" w:hint="eastAsia"/>
          <w:sz w:val="22"/>
          <w:szCs w:val="22"/>
          <w:lang w:val="en-US" w:eastAsia="ko-KR"/>
        </w:rPr>
        <w:t xml:space="preserve">the </w:t>
      </w:r>
      <w:r w:rsidRPr="0064417E">
        <w:rPr>
          <w:rFonts w:ascii="Times New Roman" w:eastAsia="맑은 고딕" w:hAnsi="Times New Roman"/>
          <w:sz w:val="22"/>
          <w:szCs w:val="22"/>
          <w:lang w:val="en-US" w:eastAsia="ko-KR"/>
        </w:rPr>
        <w:t>time domain</w:t>
      </w:r>
      <w:r w:rsidR="00D34814">
        <w:rPr>
          <w:rFonts w:ascii="Times New Roman" w:eastAsia="맑은 고딕" w:hAnsi="Times New Roman"/>
          <w:sz w:val="22"/>
          <w:szCs w:val="22"/>
          <w:lang w:val="en-US" w:eastAsia="ko-KR"/>
        </w:rPr>
        <w:t>:</w:t>
      </w:r>
    </w:p>
    <w:p w14:paraId="112B65E7" w14:textId="7F31341E" w:rsidR="00FC6B95" w:rsidRPr="00FC6B95" w:rsidRDefault="001F3A5C" w:rsidP="005820AC">
      <w:pPr>
        <w:pStyle w:val="a5"/>
        <w:numPr>
          <w:ilvl w:val="0"/>
          <w:numId w:val="4"/>
        </w:numPr>
        <w:overflowPunct/>
        <w:autoSpaceDE/>
        <w:autoSpaceDN/>
        <w:adjustRightInd/>
        <w:ind w:leftChars="0"/>
        <w:textAlignment w:val="auto"/>
        <w:rPr>
          <w:rFonts w:eastAsia="굴림" w:cs="Arial"/>
          <w:color w:val="000000"/>
          <w:lang w:val="en-US" w:eastAsia="ko-KR"/>
        </w:rPr>
      </w:pPr>
      <w:r>
        <w:rPr>
          <w:rFonts w:ascii="Times New Roman" w:eastAsia="굴림" w:hAnsi="Times New Roman"/>
          <w:color w:val="000000"/>
          <w:sz w:val="22"/>
          <w:szCs w:val="22"/>
          <w:lang w:val="en-US" w:eastAsia="ko-KR"/>
        </w:rPr>
        <w:t>Option</w:t>
      </w:r>
      <w:r w:rsidR="009F6D46">
        <w:rPr>
          <w:rFonts w:ascii="Times New Roman" w:eastAsia="굴림" w:hAnsi="Times New Roman"/>
          <w:color w:val="000000"/>
          <w:sz w:val="22"/>
          <w:szCs w:val="22"/>
          <w:lang w:val="en-US" w:eastAsia="ko-KR"/>
        </w:rPr>
        <w:t xml:space="preserve"> </w:t>
      </w:r>
      <w:r>
        <w:rPr>
          <w:rFonts w:ascii="Times New Roman" w:eastAsia="굴림" w:hAnsi="Times New Roman"/>
          <w:color w:val="000000"/>
          <w:sz w:val="22"/>
          <w:szCs w:val="22"/>
          <w:lang w:val="en-US" w:eastAsia="ko-KR"/>
        </w:rPr>
        <w:t xml:space="preserve">1. </w:t>
      </w:r>
      <w:r w:rsidR="003C5433">
        <w:rPr>
          <w:rFonts w:ascii="Times New Roman" w:eastAsia="굴림" w:hAnsi="Times New Roman"/>
          <w:color w:val="000000"/>
          <w:sz w:val="22"/>
          <w:szCs w:val="22"/>
          <w:lang w:val="en-US" w:eastAsia="ko-KR"/>
        </w:rPr>
        <w:t>B</w:t>
      </w:r>
      <w:r w:rsidR="005820AC" w:rsidRPr="005820AC">
        <w:rPr>
          <w:rFonts w:ascii="Times New Roman" w:eastAsia="굴림" w:hAnsi="Times New Roman"/>
          <w:color w:val="000000"/>
          <w:sz w:val="22"/>
          <w:szCs w:val="22"/>
          <w:lang w:val="en-US" w:eastAsia="ko-KR"/>
        </w:rPr>
        <w:t>undle paging frames</w:t>
      </w:r>
    </w:p>
    <w:p w14:paraId="48F10B3C" w14:textId="1DA954A4" w:rsidR="00FC6B95" w:rsidRPr="00FC6B95" w:rsidRDefault="001F3A5C" w:rsidP="005933FF">
      <w:pPr>
        <w:pStyle w:val="a5"/>
        <w:numPr>
          <w:ilvl w:val="0"/>
          <w:numId w:val="4"/>
        </w:numPr>
        <w:overflowPunct/>
        <w:autoSpaceDE/>
        <w:autoSpaceDN/>
        <w:adjustRightInd/>
        <w:ind w:leftChars="0"/>
        <w:textAlignment w:val="auto"/>
        <w:rPr>
          <w:rFonts w:eastAsia="굴림" w:cs="Arial"/>
          <w:color w:val="000000"/>
          <w:lang w:val="en-US" w:eastAsia="ko-KR"/>
        </w:rPr>
      </w:pPr>
      <w:r>
        <w:rPr>
          <w:rFonts w:ascii="Times New Roman" w:eastAsia="굴림" w:hAnsi="Times New Roman"/>
          <w:color w:val="000000"/>
          <w:sz w:val="22"/>
          <w:szCs w:val="22"/>
          <w:lang w:val="en-US" w:eastAsia="ko-KR"/>
        </w:rPr>
        <w:t>Option</w:t>
      </w:r>
      <w:r w:rsidR="009F6D46">
        <w:rPr>
          <w:rFonts w:ascii="Times New Roman" w:eastAsia="굴림" w:hAnsi="Times New Roman"/>
          <w:color w:val="000000"/>
          <w:sz w:val="22"/>
          <w:szCs w:val="22"/>
          <w:lang w:val="en-US" w:eastAsia="ko-KR"/>
        </w:rPr>
        <w:t xml:space="preserve"> </w:t>
      </w:r>
      <w:r>
        <w:rPr>
          <w:rFonts w:ascii="Times New Roman" w:eastAsia="굴림" w:hAnsi="Times New Roman"/>
          <w:color w:val="000000"/>
          <w:sz w:val="22"/>
          <w:szCs w:val="22"/>
          <w:lang w:val="en-US" w:eastAsia="ko-KR"/>
        </w:rPr>
        <w:t xml:space="preserve">2. </w:t>
      </w:r>
      <w:r w:rsidR="003C5433">
        <w:rPr>
          <w:rFonts w:ascii="Times New Roman" w:eastAsia="굴림" w:hAnsi="Times New Roman"/>
          <w:color w:val="000000"/>
          <w:sz w:val="22"/>
          <w:szCs w:val="22"/>
          <w:lang w:val="en-US" w:eastAsia="ko-KR"/>
        </w:rPr>
        <w:t>E</w:t>
      </w:r>
      <w:r w:rsidR="005933FF" w:rsidRPr="005933FF">
        <w:rPr>
          <w:rFonts w:ascii="Times New Roman" w:eastAsia="굴림" w:hAnsi="Times New Roman"/>
          <w:color w:val="000000"/>
          <w:sz w:val="22"/>
          <w:szCs w:val="22"/>
          <w:lang w:val="en-US" w:eastAsia="ko-KR"/>
        </w:rPr>
        <w:t>xtend the values of N to have increased interval between PFs (e.g. T/64, T/128 ...) and compensating decrease in number of PFs by increasing POs per PF.</w:t>
      </w:r>
    </w:p>
    <w:p w14:paraId="2F2F80D1" w14:textId="77777777" w:rsidR="0093089A" w:rsidRDefault="000B4D77" w:rsidP="00D55531">
      <w:pPr>
        <w:ind w:firstLineChars="100" w:firstLine="220"/>
        <w:rPr>
          <w:rFonts w:ascii="Times New Roman" w:eastAsia="맑은 고딕" w:hAnsi="Times New Roman"/>
          <w:sz w:val="22"/>
          <w:szCs w:val="22"/>
          <w:lang w:val="en-US" w:eastAsia="ko-KR"/>
        </w:rPr>
      </w:pPr>
      <w:r w:rsidRPr="0093089A">
        <w:rPr>
          <w:rFonts w:ascii="Times New Roman" w:eastAsia="맑은 고딕" w:hAnsi="Times New Roman"/>
          <w:sz w:val="22"/>
          <w:szCs w:val="22"/>
          <w:lang w:val="en-US" w:eastAsia="ko-KR"/>
        </w:rPr>
        <w:t>Paging frames are continuously allocated in the time domain for option 1. As the radio frame time interval without a paging frame increases, the time that the gNB continuously stays in the sleep state increases. Option 2 is the mechanism that extends the period of the paging frame, increasing the time the gNB stays in the sleep state. As the number of PFs decreases due to the extension of the paging frame cycle, the number of POs within the PFs needs to be increased</w:t>
      </w:r>
      <w:r w:rsidR="00911154">
        <w:rPr>
          <w:rFonts w:ascii="Times New Roman" w:eastAsia="맑은 고딕" w:hAnsi="Times New Roman"/>
          <w:sz w:val="22"/>
          <w:szCs w:val="22"/>
          <w:lang w:val="en-US" w:eastAsia="ko-KR"/>
        </w:rPr>
        <w:t xml:space="preserve">. </w:t>
      </w:r>
    </w:p>
    <w:p w14:paraId="71A81F0D" w14:textId="0622E83D" w:rsidR="00D55531" w:rsidRDefault="005A22EB" w:rsidP="00D55531">
      <w:pPr>
        <w:ind w:firstLineChars="100" w:firstLine="220"/>
        <w:rPr>
          <w:rFonts w:ascii="Times New Roman" w:eastAsia="맑은 고딕" w:hAnsi="Times New Roman"/>
          <w:sz w:val="22"/>
          <w:szCs w:val="22"/>
          <w:lang w:val="en-US" w:eastAsia="ko-KR"/>
        </w:rPr>
      </w:pPr>
      <w:r w:rsidRPr="0064417E">
        <w:rPr>
          <w:rFonts w:ascii="Times New Roman" w:eastAsia="맑은 고딕" w:hAnsi="Times New Roman"/>
          <w:sz w:val="22"/>
          <w:szCs w:val="22"/>
          <w:lang w:val="en-US" w:eastAsia="ko-KR"/>
        </w:rPr>
        <w:t>Uniform distribution of POs in the time domain</w:t>
      </w:r>
      <w:r>
        <w:rPr>
          <w:rFonts w:ascii="Times New Roman" w:eastAsia="맑은 고딕" w:hAnsi="Times New Roman"/>
          <w:sz w:val="22"/>
          <w:szCs w:val="22"/>
          <w:lang w:val="en-US" w:eastAsia="ko-KR"/>
        </w:rPr>
        <w:t xml:space="preserve"> balance the RACH resource per PO, but </w:t>
      </w:r>
      <w:r w:rsidRPr="0064417E">
        <w:rPr>
          <w:rFonts w:ascii="Times New Roman" w:eastAsia="맑은 고딕" w:hAnsi="Times New Roman"/>
          <w:sz w:val="22"/>
          <w:szCs w:val="22"/>
          <w:lang w:val="en-US" w:eastAsia="ko-KR"/>
        </w:rPr>
        <w:t xml:space="preserve">prevents the </w:t>
      </w:r>
      <w:proofErr w:type="spellStart"/>
      <w:r w:rsidRPr="0064417E">
        <w:rPr>
          <w:rFonts w:ascii="Times New Roman" w:eastAsia="맑은 고딕" w:hAnsi="Times New Roman"/>
          <w:sz w:val="22"/>
          <w:szCs w:val="22"/>
          <w:lang w:val="en-US" w:eastAsia="ko-KR"/>
        </w:rPr>
        <w:t>gNB</w:t>
      </w:r>
      <w:proofErr w:type="spellEnd"/>
      <w:r w:rsidRPr="0064417E">
        <w:rPr>
          <w:rFonts w:ascii="Times New Roman" w:eastAsia="맑은 고딕" w:hAnsi="Times New Roman"/>
          <w:sz w:val="22"/>
          <w:szCs w:val="22"/>
          <w:lang w:val="en-US" w:eastAsia="ko-KR"/>
        </w:rPr>
        <w:t xml:space="preserve"> from staying in the sleep state for a long time within the paging cycle.</w:t>
      </w:r>
      <w:r>
        <w:rPr>
          <w:rFonts w:ascii="Times New Roman" w:eastAsia="맑은 고딕" w:hAnsi="Times New Roman"/>
          <w:sz w:val="22"/>
          <w:szCs w:val="22"/>
          <w:lang w:val="en-US" w:eastAsia="ko-KR"/>
        </w:rPr>
        <w:t xml:space="preserve"> </w:t>
      </w:r>
      <w:r w:rsidR="00DF753A">
        <w:rPr>
          <w:rFonts w:ascii="Times New Roman" w:eastAsia="맑은 고딕" w:hAnsi="Times New Roman" w:hint="eastAsia"/>
          <w:sz w:val="22"/>
          <w:szCs w:val="22"/>
          <w:lang w:val="en-US" w:eastAsia="ko-KR"/>
        </w:rPr>
        <w:t xml:space="preserve">In both </w:t>
      </w:r>
      <w:r w:rsidR="00CA48AC">
        <w:rPr>
          <w:rFonts w:ascii="Times New Roman" w:eastAsia="맑은 고딕" w:hAnsi="Times New Roman" w:hint="eastAsia"/>
          <w:sz w:val="22"/>
          <w:szCs w:val="22"/>
          <w:lang w:val="en-US" w:eastAsia="ko-KR"/>
        </w:rPr>
        <w:t>option</w:t>
      </w:r>
      <w:r w:rsidR="00DF753A">
        <w:rPr>
          <w:rFonts w:ascii="Times New Roman" w:eastAsia="맑은 고딕" w:hAnsi="Times New Roman" w:hint="eastAsia"/>
          <w:sz w:val="22"/>
          <w:szCs w:val="22"/>
          <w:lang w:val="en-US" w:eastAsia="ko-KR"/>
        </w:rPr>
        <w:t>s, the</w:t>
      </w:r>
      <w:r w:rsidR="00C3033B">
        <w:rPr>
          <w:rFonts w:ascii="Times New Roman" w:eastAsia="맑은 고딕" w:hAnsi="Times New Roman"/>
          <w:sz w:val="22"/>
          <w:szCs w:val="22"/>
          <w:lang w:val="en-US" w:eastAsia="ko-KR"/>
        </w:rPr>
        <w:t xml:space="preserve"> RACH resource per PO </w:t>
      </w:r>
      <w:r w:rsidR="00DF753A">
        <w:rPr>
          <w:rFonts w:ascii="Times New Roman" w:eastAsia="맑은 고딕" w:hAnsi="Times New Roman" w:hint="eastAsia"/>
          <w:sz w:val="22"/>
          <w:szCs w:val="22"/>
          <w:lang w:val="en-US" w:eastAsia="ko-KR"/>
        </w:rPr>
        <w:t xml:space="preserve">reduces </w:t>
      </w:r>
      <w:r w:rsidR="00CA48AC">
        <w:rPr>
          <w:rFonts w:ascii="Times New Roman" w:eastAsia="맑은 고딕" w:hAnsi="Times New Roman"/>
          <w:sz w:val="22"/>
          <w:szCs w:val="22"/>
          <w:lang w:val="en-US" w:eastAsia="ko-KR"/>
        </w:rPr>
        <w:t>c</w:t>
      </w:r>
      <w:r>
        <w:rPr>
          <w:rFonts w:ascii="Times New Roman" w:eastAsia="맑은 고딕" w:hAnsi="Times New Roman"/>
          <w:sz w:val="22"/>
          <w:szCs w:val="22"/>
          <w:lang w:val="en-US" w:eastAsia="ko-KR"/>
        </w:rPr>
        <w:t>ompared to legacy paging</w:t>
      </w:r>
      <w:r w:rsidR="00DF753A">
        <w:rPr>
          <w:rFonts w:ascii="Times New Roman" w:eastAsia="맑은 고딕" w:hAnsi="Times New Roman" w:hint="eastAsia"/>
          <w:sz w:val="22"/>
          <w:szCs w:val="22"/>
          <w:lang w:val="en-US" w:eastAsia="ko-KR"/>
        </w:rPr>
        <w:t>,</w:t>
      </w:r>
      <w:r>
        <w:rPr>
          <w:rFonts w:ascii="Times New Roman" w:eastAsia="맑은 고딕" w:hAnsi="Times New Roman"/>
          <w:sz w:val="22"/>
          <w:szCs w:val="22"/>
          <w:lang w:val="en-US" w:eastAsia="ko-KR"/>
        </w:rPr>
        <w:t xml:space="preserve"> since</w:t>
      </w:r>
      <w:r w:rsidR="00DF753A">
        <w:rPr>
          <w:rFonts w:ascii="Times New Roman" w:eastAsia="맑은 고딕" w:hAnsi="Times New Roman" w:hint="eastAsia"/>
          <w:sz w:val="22"/>
          <w:szCs w:val="22"/>
          <w:lang w:val="en-US" w:eastAsia="ko-KR"/>
        </w:rPr>
        <w:t xml:space="preserve"> the space </w:t>
      </w:r>
      <w:r w:rsidR="00DF753A">
        <w:rPr>
          <w:rFonts w:ascii="Times New Roman" w:eastAsia="맑은 고딕" w:hAnsi="Times New Roman"/>
          <w:sz w:val="22"/>
          <w:szCs w:val="22"/>
          <w:lang w:val="en-US" w:eastAsia="ko-KR"/>
        </w:rPr>
        <w:t>between</w:t>
      </w:r>
      <w:r w:rsidR="00DF753A">
        <w:rPr>
          <w:rFonts w:ascii="Times New Roman" w:eastAsia="맑은 고딕" w:hAnsi="Times New Roman" w:hint="eastAsia"/>
          <w:sz w:val="22"/>
          <w:szCs w:val="22"/>
          <w:lang w:val="en-US" w:eastAsia="ko-KR"/>
        </w:rPr>
        <w:t xml:space="preserve"> PFs and the space between POs reduce in option 1 and option 2 respective</w:t>
      </w:r>
      <w:r w:rsidR="00911154">
        <w:rPr>
          <w:rFonts w:ascii="Times New Roman" w:eastAsia="맑은 고딕" w:hAnsi="Times New Roman"/>
          <w:sz w:val="22"/>
          <w:szCs w:val="22"/>
          <w:lang w:val="en-US" w:eastAsia="ko-KR"/>
        </w:rPr>
        <w:t xml:space="preserve">. </w:t>
      </w:r>
      <w:r w:rsidR="00DF753A">
        <w:rPr>
          <w:rFonts w:ascii="Times New Roman" w:eastAsia="맑은 고딕" w:hAnsi="Times New Roman"/>
          <w:sz w:val="22"/>
          <w:szCs w:val="22"/>
          <w:lang w:val="en-US" w:eastAsia="ko-KR"/>
        </w:rPr>
        <w:t>T</w:t>
      </w:r>
      <w:r w:rsidR="00DF753A">
        <w:rPr>
          <w:rFonts w:ascii="Times New Roman" w:eastAsia="맑은 고딕" w:hAnsi="Times New Roman" w:hint="eastAsia"/>
          <w:sz w:val="22"/>
          <w:szCs w:val="22"/>
          <w:lang w:val="en-US" w:eastAsia="ko-KR"/>
        </w:rPr>
        <w:t>herefore, the p</w:t>
      </w:r>
      <w:r w:rsidR="00DF753A">
        <w:rPr>
          <w:rFonts w:ascii="Times New Roman" w:eastAsia="맑은 고딕" w:hAnsi="Times New Roman"/>
          <w:sz w:val="22"/>
          <w:szCs w:val="22"/>
          <w:lang w:val="en-US" w:eastAsia="ko-KR"/>
        </w:rPr>
        <w:t xml:space="preserve">aging </w:t>
      </w:r>
      <w:r w:rsidR="00D55531">
        <w:rPr>
          <w:rFonts w:ascii="Times New Roman" w:eastAsia="맑은 고딕" w:hAnsi="Times New Roman"/>
          <w:sz w:val="22"/>
          <w:szCs w:val="22"/>
          <w:lang w:val="en-US" w:eastAsia="ko-KR"/>
        </w:rPr>
        <w:t>adaptation</w:t>
      </w:r>
      <w:r w:rsidR="00DF753A">
        <w:rPr>
          <w:rFonts w:ascii="Times New Roman" w:eastAsia="맑은 고딕" w:hAnsi="Times New Roman" w:hint="eastAsia"/>
          <w:sz w:val="22"/>
          <w:szCs w:val="22"/>
          <w:lang w:val="en-US" w:eastAsia="ko-KR"/>
        </w:rPr>
        <w:t>s</w:t>
      </w:r>
      <w:r w:rsidR="00D55531">
        <w:rPr>
          <w:rFonts w:ascii="Times New Roman" w:eastAsia="맑은 고딕" w:hAnsi="Times New Roman"/>
          <w:sz w:val="22"/>
          <w:szCs w:val="22"/>
          <w:lang w:val="en-US" w:eastAsia="ko-KR"/>
        </w:rPr>
        <w:t xml:space="preserve"> can </w:t>
      </w:r>
      <w:r w:rsidR="00D55531">
        <w:rPr>
          <w:rFonts w:ascii="Times New Roman" w:eastAsia="맑은 고딕" w:hAnsi="Times New Roman" w:hint="eastAsia"/>
          <w:sz w:val="22"/>
          <w:szCs w:val="22"/>
          <w:lang w:val="en-US" w:eastAsia="ko-KR"/>
        </w:rPr>
        <w:t>increase</w:t>
      </w:r>
      <w:r w:rsidR="00D55531">
        <w:rPr>
          <w:rFonts w:ascii="Times New Roman" w:eastAsia="맑은 고딕" w:hAnsi="Times New Roman"/>
          <w:sz w:val="22"/>
          <w:szCs w:val="22"/>
          <w:lang w:val="en-US" w:eastAsia="ko-KR"/>
        </w:rPr>
        <w:t xml:space="preserve"> RACH congestion. </w:t>
      </w:r>
      <w:r w:rsidR="00911154">
        <w:rPr>
          <w:rFonts w:ascii="Times New Roman" w:eastAsia="맑은 고딕" w:hAnsi="Times New Roman"/>
          <w:sz w:val="22"/>
          <w:szCs w:val="22"/>
          <w:lang w:val="en-US" w:eastAsia="ko-KR"/>
        </w:rPr>
        <w:t>Therefore, w</w:t>
      </w:r>
      <w:r w:rsidR="00B80169" w:rsidRPr="0064417E">
        <w:rPr>
          <w:rFonts w:ascii="Times New Roman" w:eastAsia="맑은 고딕" w:hAnsi="Times New Roman"/>
          <w:sz w:val="22"/>
          <w:szCs w:val="22"/>
          <w:lang w:val="en-US" w:eastAsia="ko-KR"/>
        </w:rPr>
        <w:t xml:space="preserve">hen comparing the above options, </w:t>
      </w:r>
      <w:r w:rsidR="00D55531" w:rsidRPr="0064417E">
        <w:rPr>
          <w:rFonts w:ascii="Times New Roman" w:eastAsia="맑은 고딕" w:hAnsi="Times New Roman"/>
          <w:sz w:val="22"/>
          <w:szCs w:val="22"/>
          <w:lang w:val="en-US" w:eastAsia="ko-KR"/>
        </w:rPr>
        <w:t xml:space="preserve">it is necessary to analyze </w:t>
      </w:r>
      <w:r w:rsidR="00DF753A">
        <w:rPr>
          <w:rFonts w:ascii="Times New Roman" w:eastAsia="맑은 고딕" w:hAnsi="Times New Roman" w:hint="eastAsia"/>
          <w:sz w:val="22"/>
          <w:szCs w:val="22"/>
          <w:lang w:val="en-US" w:eastAsia="ko-KR"/>
        </w:rPr>
        <w:t xml:space="preserve">not only </w:t>
      </w:r>
      <w:r w:rsidR="00D55531" w:rsidRPr="0064417E">
        <w:rPr>
          <w:rFonts w:ascii="Times New Roman" w:eastAsia="맑은 고딕" w:hAnsi="Times New Roman"/>
          <w:sz w:val="22"/>
          <w:szCs w:val="22"/>
          <w:lang w:val="en-US" w:eastAsia="ko-KR"/>
        </w:rPr>
        <w:t xml:space="preserve">NES gain </w:t>
      </w:r>
      <w:r w:rsidR="00DF753A">
        <w:rPr>
          <w:rFonts w:ascii="Times New Roman" w:eastAsia="맑은 고딕" w:hAnsi="Times New Roman" w:hint="eastAsia"/>
          <w:sz w:val="22"/>
          <w:szCs w:val="22"/>
          <w:lang w:val="en-US" w:eastAsia="ko-KR"/>
        </w:rPr>
        <w:t>but also</w:t>
      </w:r>
      <w:r w:rsidR="00DF753A" w:rsidRPr="0064417E">
        <w:rPr>
          <w:rFonts w:ascii="Times New Roman" w:eastAsia="맑은 고딕" w:hAnsi="Times New Roman"/>
          <w:sz w:val="22"/>
          <w:szCs w:val="22"/>
          <w:lang w:val="en-US" w:eastAsia="ko-KR"/>
        </w:rPr>
        <w:t xml:space="preserve"> </w:t>
      </w:r>
      <w:r w:rsidR="00D55531" w:rsidRPr="0064417E">
        <w:rPr>
          <w:rFonts w:ascii="Times New Roman" w:eastAsia="맑은 고딕" w:hAnsi="Times New Roman"/>
          <w:sz w:val="22"/>
          <w:szCs w:val="22"/>
          <w:lang w:val="en-US" w:eastAsia="ko-KR"/>
        </w:rPr>
        <w:t>RACH congestion for each paging adaptation technique.</w:t>
      </w:r>
      <w:r w:rsidR="00D92911">
        <w:rPr>
          <w:rFonts w:ascii="Times New Roman" w:eastAsia="맑은 고딕" w:hAnsi="Times New Roman"/>
          <w:sz w:val="22"/>
          <w:szCs w:val="22"/>
          <w:lang w:val="en-US" w:eastAsia="ko-KR"/>
        </w:rPr>
        <w:t xml:space="preserve"> </w:t>
      </w:r>
      <w:r w:rsidR="00D55531">
        <w:rPr>
          <w:rFonts w:ascii="Times New Roman" w:eastAsia="맑은 고딕" w:hAnsi="Times New Roman"/>
          <w:sz w:val="22"/>
          <w:szCs w:val="22"/>
          <w:lang w:val="en-US" w:eastAsia="ko-KR"/>
        </w:rPr>
        <w:t>It is FFS whether the l</w:t>
      </w:r>
      <w:r w:rsidR="00D55531" w:rsidRPr="0064417E">
        <w:rPr>
          <w:rFonts w:ascii="Times New Roman" w:eastAsia="맑은 고딕" w:hAnsi="Times New Roman"/>
          <w:sz w:val="22"/>
          <w:szCs w:val="22"/>
          <w:lang w:val="en-US" w:eastAsia="ko-KR"/>
        </w:rPr>
        <w:t>egacy UE will camp on a NES cell that applies the R</w:t>
      </w:r>
      <w:r w:rsidR="00D55531">
        <w:rPr>
          <w:rFonts w:ascii="Times New Roman" w:eastAsia="맑은 고딕" w:hAnsi="Times New Roman"/>
          <w:sz w:val="22"/>
          <w:szCs w:val="22"/>
          <w:lang w:val="en-US" w:eastAsia="ko-KR"/>
        </w:rPr>
        <w:t>el</w:t>
      </w:r>
      <w:r w:rsidR="00D55531" w:rsidRPr="0064417E">
        <w:rPr>
          <w:rFonts w:ascii="Times New Roman" w:eastAsia="맑은 고딕" w:hAnsi="Times New Roman"/>
          <w:sz w:val="22"/>
          <w:szCs w:val="22"/>
          <w:lang w:val="en-US" w:eastAsia="ko-KR"/>
        </w:rPr>
        <w:t>-19 paging adaptation technique</w:t>
      </w:r>
      <w:r w:rsidR="006A621F">
        <w:rPr>
          <w:rFonts w:ascii="Times New Roman" w:eastAsia="맑은 고딕" w:hAnsi="Times New Roman" w:hint="eastAsia"/>
          <w:sz w:val="22"/>
          <w:szCs w:val="22"/>
          <w:lang w:val="en-US" w:eastAsia="ko-KR"/>
        </w:rPr>
        <w:t xml:space="preserve">, so we will compare two options in two </w:t>
      </w:r>
      <w:r w:rsidR="00100F8F">
        <w:rPr>
          <w:rFonts w:ascii="Times New Roman" w:eastAsia="맑은 고딕" w:hAnsi="Times New Roman" w:hint="eastAsia"/>
          <w:sz w:val="22"/>
          <w:szCs w:val="22"/>
          <w:lang w:val="en-US" w:eastAsia="ko-KR"/>
        </w:rPr>
        <w:t xml:space="preserve">different </w:t>
      </w:r>
      <w:r w:rsidR="006A621F">
        <w:rPr>
          <w:rFonts w:ascii="Times New Roman" w:eastAsia="맑은 고딕" w:hAnsi="Times New Roman" w:hint="eastAsia"/>
          <w:sz w:val="22"/>
          <w:szCs w:val="22"/>
          <w:lang w:val="en-US" w:eastAsia="ko-KR"/>
        </w:rPr>
        <w:t>cases, i.e. (1) prevent the access of legacy UE and (2) separate paging resources for legacy UEs and NES UEs.</w:t>
      </w:r>
    </w:p>
    <w:p w14:paraId="1003EA8E" w14:textId="77777777" w:rsidR="00DE729F" w:rsidRDefault="00DE729F" w:rsidP="00D55531">
      <w:pPr>
        <w:ind w:firstLineChars="100" w:firstLine="220"/>
        <w:rPr>
          <w:rFonts w:ascii="Times New Roman" w:eastAsia="맑은 고딕" w:hAnsi="Times New Roman"/>
          <w:sz w:val="22"/>
          <w:szCs w:val="22"/>
          <w:lang w:val="en-US" w:eastAsia="ko-KR"/>
        </w:rPr>
      </w:pPr>
    </w:p>
    <w:p w14:paraId="5B177DE3" w14:textId="5A59978A" w:rsidR="00DE729F" w:rsidRPr="0064417E" w:rsidRDefault="00DE729F" w:rsidP="00DE729F">
      <w:pPr>
        <w:ind w:firstLineChars="100" w:firstLine="220"/>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Performance comparison option 1 and option2 without legacy UE</w:t>
      </w:r>
    </w:p>
    <w:p w14:paraId="3C87C41E" w14:textId="463C2756" w:rsidR="002035C2" w:rsidRDefault="00BE0BE9">
      <w:pPr>
        <w:ind w:firstLineChars="100" w:firstLine="240"/>
        <w:rPr>
          <w:rFonts w:ascii="Times New Roman" w:eastAsia="맑은 고딕" w:hAnsi="Times New Roman"/>
          <w:b/>
          <w:sz w:val="22"/>
          <w:szCs w:val="22"/>
          <w:u w:val="single"/>
          <w:lang w:val="en-US" w:eastAsia="ko-KR"/>
        </w:rPr>
      </w:pPr>
      <w:r>
        <w:rPr>
          <w:rFonts w:ascii="Times New Roman" w:eastAsia="맑은 고딕" w:hAnsi="Times New Roman"/>
          <w:b/>
          <w:sz w:val="24"/>
          <w:szCs w:val="24"/>
          <w:lang w:val="en-US" w:eastAsia="ko-KR"/>
        </w:rPr>
        <w:t>1</w:t>
      </w:r>
      <w:r w:rsidRPr="009D1FDE">
        <w:rPr>
          <w:rFonts w:ascii="Times New Roman" w:eastAsia="맑은 고딕" w:hAnsi="Times New Roman"/>
          <w:b/>
          <w:sz w:val="24"/>
          <w:szCs w:val="24"/>
          <w:lang w:val="en-US" w:eastAsia="ko-KR"/>
        </w:rPr>
        <w:t xml:space="preserve">.  </w:t>
      </w:r>
      <w:r w:rsidRPr="0093089A">
        <w:rPr>
          <w:rFonts w:ascii="Times New Roman" w:eastAsia="맑은 고딕" w:hAnsi="Times New Roman"/>
          <w:b/>
          <w:sz w:val="24"/>
          <w:szCs w:val="24"/>
          <w:lang w:val="en-US" w:eastAsia="ko-KR"/>
        </w:rPr>
        <w:t>NES gain comparison of options</w:t>
      </w:r>
    </w:p>
    <w:p w14:paraId="6765A8B4" w14:textId="5F4F1239" w:rsidR="003811AA" w:rsidRDefault="006B002F" w:rsidP="006B002F">
      <w:pPr>
        <w:ind w:firstLineChars="100" w:firstLine="220"/>
        <w:rPr>
          <w:rFonts w:ascii="Times New Roman" w:eastAsia="맑은 고딕" w:hAnsi="Times New Roman"/>
          <w:sz w:val="22"/>
          <w:szCs w:val="22"/>
          <w:lang w:val="en-US" w:eastAsia="ko-KR"/>
        </w:rPr>
      </w:pPr>
      <w:r w:rsidRPr="0064417E">
        <w:rPr>
          <w:rFonts w:ascii="Times New Roman" w:eastAsia="맑은 고딕" w:hAnsi="Times New Roman"/>
          <w:sz w:val="22"/>
          <w:szCs w:val="22"/>
          <w:lang w:val="en-US" w:eastAsia="ko-KR"/>
        </w:rPr>
        <w:lastRenderedPageBreak/>
        <w:t xml:space="preserve">First, we will compare </w:t>
      </w:r>
      <w:r w:rsidR="008D46E3" w:rsidRPr="0064417E">
        <w:rPr>
          <w:rFonts w:ascii="Times New Roman" w:eastAsia="맑은 고딕" w:hAnsi="Times New Roman"/>
          <w:sz w:val="22"/>
          <w:szCs w:val="22"/>
          <w:lang w:val="en-US" w:eastAsia="ko-KR"/>
        </w:rPr>
        <w:t xml:space="preserve">NES gain </w:t>
      </w:r>
      <w:r w:rsidR="008D46E3">
        <w:rPr>
          <w:rFonts w:ascii="Times New Roman" w:eastAsia="맑은 고딕" w:hAnsi="Times New Roman" w:hint="eastAsia"/>
          <w:sz w:val="22"/>
          <w:szCs w:val="22"/>
          <w:lang w:val="en-US" w:eastAsia="ko-KR"/>
        </w:rPr>
        <w:t xml:space="preserve">of </w:t>
      </w:r>
      <w:r w:rsidRPr="0064417E">
        <w:rPr>
          <w:rFonts w:ascii="Times New Roman" w:eastAsia="맑은 고딕" w:hAnsi="Times New Roman"/>
          <w:sz w:val="22"/>
          <w:szCs w:val="22"/>
          <w:lang w:val="en-US" w:eastAsia="ko-KR"/>
        </w:rPr>
        <w:t xml:space="preserve">the two options in terms of </w:t>
      </w:r>
      <w:r w:rsidR="008D46E3">
        <w:rPr>
          <w:rFonts w:ascii="Times New Roman" w:eastAsia="맑은 고딕" w:hAnsi="Times New Roman" w:hint="eastAsia"/>
          <w:sz w:val="22"/>
          <w:szCs w:val="22"/>
          <w:lang w:val="en-US" w:eastAsia="ko-KR"/>
        </w:rPr>
        <w:t>total sleep duration</w:t>
      </w:r>
      <w:r w:rsidRPr="0064417E">
        <w:rPr>
          <w:rFonts w:ascii="Times New Roman" w:eastAsia="맑은 고딕" w:hAnsi="Times New Roman"/>
          <w:sz w:val="22"/>
          <w:szCs w:val="22"/>
          <w:lang w:val="en-US" w:eastAsia="ko-KR"/>
        </w:rPr>
        <w:t>.</w:t>
      </w:r>
      <w:r w:rsidR="00A405A6">
        <w:rPr>
          <w:rFonts w:ascii="Times New Roman" w:eastAsia="맑은 고딕" w:hAnsi="Times New Roman"/>
          <w:sz w:val="22"/>
          <w:szCs w:val="22"/>
          <w:lang w:val="en-US" w:eastAsia="ko-KR"/>
        </w:rPr>
        <w:t xml:space="preserve"> </w:t>
      </w:r>
      <w:r w:rsidR="00A33AFD">
        <w:rPr>
          <w:rFonts w:ascii="Times New Roman" w:eastAsia="맑은 고딕" w:hAnsi="Times New Roman"/>
          <w:sz w:val="22"/>
          <w:szCs w:val="22"/>
          <w:lang w:val="en-US" w:eastAsia="ko-KR"/>
        </w:rPr>
        <w:t>T</w:t>
      </w:r>
      <w:r w:rsidR="00A33AFD">
        <w:rPr>
          <w:rFonts w:ascii="Times New Roman" w:eastAsia="맑은 고딕" w:hAnsi="Times New Roman" w:hint="eastAsia"/>
          <w:sz w:val="22"/>
          <w:szCs w:val="22"/>
          <w:lang w:val="en-US" w:eastAsia="ko-KR"/>
        </w:rPr>
        <w:t>he s</w:t>
      </w:r>
      <w:r w:rsidR="00A33AFD">
        <w:rPr>
          <w:rFonts w:ascii="Times New Roman" w:eastAsia="맑은 고딕" w:hAnsi="Times New Roman"/>
          <w:sz w:val="22"/>
          <w:szCs w:val="22"/>
          <w:lang w:val="en-US" w:eastAsia="ko-KR"/>
        </w:rPr>
        <w:t xml:space="preserve">leep </w:t>
      </w:r>
      <w:r w:rsidR="00A405A6">
        <w:rPr>
          <w:rFonts w:ascii="Times New Roman" w:eastAsia="맑은 고딕" w:hAnsi="Times New Roman"/>
          <w:sz w:val="22"/>
          <w:szCs w:val="22"/>
          <w:lang w:val="en-US" w:eastAsia="ko-KR"/>
        </w:rPr>
        <w:t xml:space="preserve">duration </w:t>
      </w:r>
      <w:r w:rsidR="00A33AFD">
        <w:rPr>
          <w:rFonts w:ascii="Times New Roman" w:eastAsia="맑은 고딕" w:hAnsi="Times New Roman" w:hint="eastAsia"/>
          <w:sz w:val="22"/>
          <w:szCs w:val="22"/>
          <w:lang w:val="en-US" w:eastAsia="ko-KR"/>
        </w:rPr>
        <w:t>within a</w:t>
      </w:r>
      <w:r w:rsidR="00A33AFD">
        <w:rPr>
          <w:rFonts w:ascii="Times New Roman" w:eastAsia="맑은 고딕" w:hAnsi="Times New Roman"/>
          <w:sz w:val="22"/>
          <w:szCs w:val="22"/>
          <w:lang w:val="en-US" w:eastAsia="ko-KR"/>
        </w:rPr>
        <w:t xml:space="preserve"> </w:t>
      </w:r>
      <w:r w:rsidR="00A405A6">
        <w:rPr>
          <w:rFonts w:ascii="Times New Roman" w:eastAsia="맑은 고딕" w:hAnsi="Times New Roman"/>
          <w:sz w:val="22"/>
          <w:szCs w:val="22"/>
          <w:lang w:val="en-US" w:eastAsia="ko-KR"/>
        </w:rPr>
        <w:t>PF</w:t>
      </w:r>
      <w:r w:rsidR="00A33AFD">
        <w:rPr>
          <w:rFonts w:ascii="Times New Roman" w:eastAsia="맑은 고딕" w:hAnsi="Times New Roman" w:hint="eastAsia"/>
          <w:sz w:val="22"/>
          <w:szCs w:val="22"/>
          <w:lang w:val="en-US" w:eastAsia="ko-KR"/>
        </w:rPr>
        <w:t>, i.e., sleep between POs,</w:t>
      </w:r>
      <w:r w:rsidR="00A405A6">
        <w:rPr>
          <w:rFonts w:ascii="Times New Roman" w:eastAsia="맑은 고딕" w:hAnsi="Times New Roman"/>
          <w:sz w:val="22"/>
          <w:szCs w:val="22"/>
          <w:lang w:val="en-US" w:eastAsia="ko-KR"/>
        </w:rPr>
        <w:t xml:space="preserve"> is not considered </w:t>
      </w:r>
      <w:r w:rsidR="00A33AFD">
        <w:rPr>
          <w:rFonts w:ascii="Times New Roman" w:eastAsia="맑은 고딕" w:hAnsi="Times New Roman" w:hint="eastAsia"/>
          <w:sz w:val="22"/>
          <w:szCs w:val="22"/>
          <w:lang w:val="en-US" w:eastAsia="ko-KR"/>
        </w:rPr>
        <w:t xml:space="preserve">for simplicity in comparison and we </w:t>
      </w:r>
      <w:r w:rsidR="00A405A6">
        <w:rPr>
          <w:rFonts w:ascii="Times New Roman" w:eastAsia="맑은 고딕" w:hAnsi="Times New Roman"/>
          <w:sz w:val="22"/>
          <w:szCs w:val="22"/>
          <w:lang w:val="en-US" w:eastAsia="ko-KR"/>
        </w:rPr>
        <w:t xml:space="preserve">focus on </w:t>
      </w:r>
      <w:r w:rsidR="00A33AFD">
        <w:rPr>
          <w:rFonts w:ascii="Times New Roman" w:eastAsia="맑은 고딕" w:hAnsi="Times New Roman" w:hint="eastAsia"/>
          <w:sz w:val="22"/>
          <w:szCs w:val="22"/>
          <w:lang w:val="en-US" w:eastAsia="ko-KR"/>
        </w:rPr>
        <w:t xml:space="preserve">the </w:t>
      </w:r>
      <w:r w:rsidR="00F55F69">
        <w:rPr>
          <w:rFonts w:ascii="Times New Roman" w:eastAsia="맑은 고딕" w:hAnsi="Times New Roman"/>
          <w:sz w:val="22"/>
          <w:szCs w:val="22"/>
          <w:lang w:val="en-US" w:eastAsia="ko-KR"/>
        </w:rPr>
        <w:t>NES gain</w:t>
      </w:r>
      <w:r w:rsidR="00A33AFD">
        <w:rPr>
          <w:rFonts w:ascii="Times New Roman" w:eastAsia="맑은 고딕" w:hAnsi="Times New Roman" w:hint="eastAsia"/>
          <w:sz w:val="22"/>
          <w:szCs w:val="22"/>
          <w:lang w:val="en-US" w:eastAsia="ko-KR"/>
        </w:rPr>
        <w:t xml:space="preserve"> from deep sleep</w:t>
      </w:r>
      <w:r w:rsidR="00F55F69">
        <w:rPr>
          <w:rFonts w:ascii="Times New Roman" w:eastAsia="맑은 고딕" w:hAnsi="Times New Roman"/>
          <w:sz w:val="22"/>
          <w:szCs w:val="22"/>
          <w:lang w:val="en-US" w:eastAsia="ko-KR"/>
        </w:rPr>
        <w:t xml:space="preserve">. </w:t>
      </w:r>
      <w:r w:rsidR="00B228F5">
        <w:rPr>
          <w:rFonts w:ascii="Times New Roman" w:eastAsia="맑은 고딕" w:hAnsi="Times New Roman" w:hint="eastAsia"/>
          <w:sz w:val="22"/>
          <w:szCs w:val="22"/>
          <w:lang w:val="en-US" w:eastAsia="ko-KR"/>
        </w:rPr>
        <w:t>T</w:t>
      </w:r>
      <w:r w:rsidR="00CB04B2">
        <w:rPr>
          <w:rFonts w:ascii="Times New Roman" w:eastAsia="맑은 고딕" w:hAnsi="Times New Roman" w:hint="eastAsia"/>
          <w:sz w:val="22"/>
          <w:szCs w:val="22"/>
          <w:lang w:val="en-US" w:eastAsia="ko-KR"/>
        </w:rPr>
        <w:t>he t</w:t>
      </w:r>
      <w:r w:rsidR="00B228F5">
        <w:rPr>
          <w:rFonts w:ascii="Times New Roman" w:eastAsia="맑은 고딕" w:hAnsi="Times New Roman" w:hint="eastAsia"/>
          <w:sz w:val="22"/>
          <w:szCs w:val="22"/>
          <w:lang w:val="en-US" w:eastAsia="ko-KR"/>
        </w:rPr>
        <w:t xml:space="preserve">otal sleep duration </w:t>
      </w:r>
      <w:r w:rsidR="00CB04B2">
        <w:rPr>
          <w:rFonts w:ascii="Times New Roman" w:eastAsia="맑은 고딕" w:hAnsi="Times New Roman" w:hint="eastAsia"/>
          <w:sz w:val="22"/>
          <w:szCs w:val="22"/>
          <w:lang w:val="en-US" w:eastAsia="ko-KR"/>
        </w:rPr>
        <w:t xml:space="preserve">can be </w:t>
      </w:r>
      <w:r w:rsidR="00CB04B2">
        <w:rPr>
          <w:rFonts w:ascii="Times New Roman" w:eastAsia="맑은 고딕" w:hAnsi="Times New Roman"/>
          <w:sz w:val="22"/>
          <w:szCs w:val="22"/>
          <w:lang w:val="en-US" w:eastAsia="ko-KR"/>
        </w:rPr>
        <w:t>calculated</w:t>
      </w:r>
      <w:r w:rsidR="003811AA">
        <w:rPr>
          <w:rFonts w:ascii="Times New Roman" w:eastAsia="맑은 고딕" w:hAnsi="Times New Roman"/>
          <w:sz w:val="22"/>
          <w:szCs w:val="22"/>
          <w:lang w:val="en-US" w:eastAsia="ko-KR"/>
        </w:rPr>
        <w:t xml:space="preserve"> as follow</w:t>
      </w:r>
      <w:r w:rsidR="007955CE">
        <w:rPr>
          <w:rFonts w:ascii="Times New Roman" w:eastAsia="맑은 고딕" w:hAnsi="Times New Roman"/>
          <w:sz w:val="22"/>
          <w:szCs w:val="22"/>
          <w:lang w:val="en-US" w:eastAsia="ko-KR"/>
        </w:rPr>
        <w:t>s:</w:t>
      </w:r>
      <w:r w:rsidR="003811AA">
        <w:rPr>
          <w:rFonts w:ascii="Times New Roman" w:eastAsia="맑은 고딕" w:hAnsi="Times New Roman"/>
          <w:sz w:val="22"/>
          <w:szCs w:val="22"/>
          <w:lang w:val="en-US" w:eastAsia="ko-KR"/>
        </w:rPr>
        <w:t xml:space="preserve"> </w:t>
      </w:r>
    </w:p>
    <w:p w14:paraId="76CC2BB0" w14:textId="31ED9420" w:rsidR="003811AA" w:rsidRDefault="00295DCF" w:rsidP="00295DCF">
      <w:pPr>
        <w:ind w:firstLineChars="100" w:firstLine="220"/>
        <w:rPr>
          <w:rFonts w:ascii="Times New Roman" w:eastAsia="맑은 고딕" w:hAnsi="Times New Roman"/>
          <w:sz w:val="22"/>
          <w:szCs w:val="22"/>
          <w:lang w:val="en-US" w:eastAsia="ko-KR"/>
        </w:rPr>
      </w:pPr>
      <w:r w:rsidRPr="00295DCF">
        <w:rPr>
          <w:rFonts w:ascii="Times New Roman" w:eastAsia="맑은 고딕" w:hAnsi="Times New Roman"/>
          <w:sz w:val="22"/>
          <w:szCs w:val="22"/>
          <w:lang w:val="en-US" w:eastAsia="ko-KR"/>
        </w:rPr>
        <w:t>-</w:t>
      </w:r>
      <w:r w:rsidRPr="00295DCF">
        <w:rPr>
          <w:rFonts w:ascii="Times New Roman" w:eastAsia="맑은 고딕" w:hAnsi="Times New Roman"/>
          <w:sz w:val="22"/>
          <w:szCs w:val="22"/>
          <w:lang w:val="en-US" w:eastAsia="ko-KR"/>
        </w:rPr>
        <w:tab/>
      </w:r>
      <w:r>
        <w:rPr>
          <w:rFonts w:ascii="Times New Roman" w:eastAsia="맑은 고딕" w:hAnsi="Times New Roman"/>
          <w:sz w:val="22"/>
          <w:szCs w:val="22"/>
          <w:lang w:val="en-US" w:eastAsia="ko-KR"/>
        </w:rPr>
        <w:t>Total sleep duration = DRX cycle – total transition time – PF period</w:t>
      </w:r>
    </w:p>
    <w:p w14:paraId="1C3E3333" w14:textId="69F6ABBD" w:rsidR="0056486D" w:rsidRPr="00564C50" w:rsidRDefault="0056486D" w:rsidP="0093089A">
      <w:pPr>
        <w:pStyle w:val="a5"/>
        <w:numPr>
          <w:ilvl w:val="0"/>
          <w:numId w:val="14"/>
        </w:numPr>
        <w:ind w:leftChars="0"/>
        <w:rPr>
          <w:rFonts w:ascii="Times New Roman" w:eastAsia="맑은 고딕" w:hAnsi="Times New Roman"/>
          <w:sz w:val="22"/>
          <w:szCs w:val="22"/>
          <w:lang w:val="en-US" w:eastAsia="ko-KR"/>
        </w:rPr>
      </w:pPr>
      <w:r w:rsidRPr="00564C50">
        <w:rPr>
          <w:rFonts w:ascii="Times New Roman" w:eastAsia="맑은 고딕" w:hAnsi="Times New Roman"/>
          <w:sz w:val="22"/>
          <w:szCs w:val="22"/>
          <w:lang w:val="en-US" w:eastAsia="ko-KR"/>
        </w:rPr>
        <w:t>DRX cycle(T) is set to rf128(i.e.,128 radio frame, 1280ms)</w:t>
      </w:r>
    </w:p>
    <w:p w14:paraId="3D9079AA" w14:textId="0916378F" w:rsidR="00482759" w:rsidRDefault="00A4204D" w:rsidP="0093089A">
      <w:pPr>
        <w:pStyle w:val="a5"/>
        <w:numPr>
          <w:ilvl w:val="0"/>
          <w:numId w:val="14"/>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Total t</w:t>
      </w:r>
      <w:r w:rsidR="00B940DE">
        <w:rPr>
          <w:rFonts w:ascii="Times New Roman" w:eastAsia="맑은 고딕" w:hAnsi="Times New Roman"/>
          <w:sz w:val="22"/>
          <w:szCs w:val="22"/>
          <w:lang w:val="en-US" w:eastAsia="ko-KR"/>
        </w:rPr>
        <w:t>ransi</w:t>
      </w:r>
      <w:r w:rsidR="00104391">
        <w:rPr>
          <w:rFonts w:ascii="Times New Roman" w:eastAsia="맑은 고딕" w:hAnsi="Times New Roman"/>
          <w:sz w:val="22"/>
          <w:szCs w:val="22"/>
          <w:lang w:val="en-US" w:eastAsia="ko-KR"/>
        </w:rPr>
        <w:t>t</w:t>
      </w:r>
      <w:r w:rsidR="00B940DE">
        <w:rPr>
          <w:rFonts w:ascii="Times New Roman" w:eastAsia="맑은 고딕" w:hAnsi="Times New Roman"/>
          <w:sz w:val="22"/>
          <w:szCs w:val="22"/>
          <w:lang w:val="en-US" w:eastAsia="ko-KR"/>
        </w:rPr>
        <w:t xml:space="preserve">ion time: </w:t>
      </w:r>
      <w:r w:rsidRPr="0093089A">
        <w:rPr>
          <w:rFonts w:ascii="Times New Roman" w:eastAsia="맑은 고딕" w:hAnsi="Times New Roman"/>
          <w:sz w:val="22"/>
          <w:szCs w:val="22"/>
          <w:lang w:val="en-US" w:eastAsia="ko-KR"/>
        </w:rPr>
        <w:t>total transition time entering and leaving the sleep state.</w:t>
      </w:r>
    </w:p>
    <w:p w14:paraId="4901C5FC" w14:textId="68FBB1CC" w:rsidR="00131C78" w:rsidRDefault="00131C78" w:rsidP="0093089A">
      <w:pPr>
        <w:pStyle w:val="a5"/>
        <w:numPr>
          <w:ilvl w:val="1"/>
          <w:numId w:val="14"/>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Transition </w:t>
      </w:r>
      <w:r w:rsidR="004C02B7">
        <w:rPr>
          <w:rFonts w:ascii="Times New Roman" w:eastAsia="맑은 고딕" w:hAnsi="Times New Roman"/>
          <w:sz w:val="22"/>
          <w:szCs w:val="22"/>
          <w:lang w:val="en-US" w:eastAsia="ko-KR"/>
        </w:rPr>
        <w:t>time for Deep sleep:</w:t>
      </w:r>
      <w:r>
        <w:rPr>
          <w:rFonts w:ascii="Times New Roman" w:eastAsia="맑은 고딕" w:hAnsi="Times New Roman"/>
          <w:sz w:val="22"/>
          <w:szCs w:val="22"/>
          <w:lang w:val="en-US" w:eastAsia="ko-KR"/>
        </w:rPr>
        <w:t xml:space="preserve"> 50ms</w:t>
      </w:r>
      <w:r w:rsidR="00AD6CC5">
        <w:rPr>
          <w:rFonts w:ascii="Times New Roman" w:eastAsia="맑은 고딕" w:hAnsi="Times New Roman"/>
          <w:sz w:val="22"/>
          <w:szCs w:val="22"/>
          <w:lang w:val="en-US" w:eastAsia="ko-KR"/>
        </w:rPr>
        <w:t>.</w:t>
      </w:r>
    </w:p>
    <w:p w14:paraId="2868309A" w14:textId="795004D4" w:rsidR="00DB7454" w:rsidRPr="0093089A" w:rsidRDefault="0056486D" w:rsidP="0093089A">
      <w:pPr>
        <w:pStyle w:val="a5"/>
        <w:numPr>
          <w:ilvl w:val="0"/>
          <w:numId w:val="14"/>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PF period: </w:t>
      </w:r>
      <w:r w:rsidR="006F3447">
        <w:rPr>
          <w:rFonts w:ascii="Times New Roman" w:eastAsia="맑은 고딕" w:hAnsi="Times New Roman"/>
          <w:sz w:val="22"/>
          <w:szCs w:val="22"/>
          <w:lang w:val="en-US" w:eastAsia="ko-KR"/>
        </w:rPr>
        <w:t>PF radio frame time duration</w:t>
      </w:r>
    </w:p>
    <w:p w14:paraId="1845E1BB" w14:textId="77777777" w:rsidR="00B25A08" w:rsidRDefault="00B25A08" w:rsidP="00533419">
      <w:pPr>
        <w:overflowPunct/>
        <w:autoSpaceDE/>
        <w:autoSpaceDN/>
        <w:adjustRightInd/>
        <w:spacing w:after="160" w:line="259" w:lineRule="auto"/>
        <w:textAlignment w:val="auto"/>
        <w:rPr>
          <w:rFonts w:ascii="Times New Roman" w:eastAsia="맑은 고딕" w:hAnsi="Times New Roman"/>
          <w:sz w:val="22"/>
          <w:szCs w:val="22"/>
          <w:lang w:val="en-US" w:eastAsia="ko-KR"/>
        </w:rPr>
      </w:pPr>
    </w:p>
    <w:p w14:paraId="7AB061CF" w14:textId="664D4F83" w:rsidR="006B45BE" w:rsidRDefault="00444874" w:rsidP="0093089A">
      <w:pPr>
        <w:overflowPunct/>
        <w:autoSpaceDE/>
        <w:autoSpaceDN/>
        <w:adjustRightInd/>
        <w:spacing w:after="160" w:line="259" w:lineRule="auto"/>
        <w:ind w:firstLineChars="50" w:firstLine="110"/>
        <w:textAlignment w:val="auto"/>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Figure 1 show</w:t>
      </w:r>
      <w:r w:rsidR="005A7820">
        <w:rPr>
          <w:rFonts w:ascii="Times New Roman" w:eastAsia="맑은 고딕" w:hAnsi="Times New Roman" w:hint="eastAsia"/>
          <w:sz w:val="22"/>
          <w:szCs w:val="22"/>
          <w:lang w:val="en-US" w:eastAsia="ko-KR"/>
        </w:rPr>
        <w:t>s the</w:t>
      </w:r>
      <w:r>
        <w:rPr>
          <w:rFonts w:ascii="Times New Roman" w:eastAsia="맑은 고딕" w:hAnsi="Times New Roman"/>
          <w:sz w:val="22"/>
          <w:szCs w:val="22"/>
          <w:lang w:val="en-US" w:eastAsia="ko-KR"/>
        </w:rPr>
        <w:t xml:space="preserve"> sleep duration </w:t>
      </w:r>
      <w:r w:rsidR="005A7820">
        <w:rPr>
          <w:rFonts w:ascii="Times New Roman" w:eastAsia="맑은 고딕" w:hAnsi="Times New Roman" w:hint="eastAsia"/>
          <w:sz w:val="22"/>
          <w:szCs w:val="22"/>
          <w:lang w:val="en-US" w:eastAsia="ko-KR"/>
        </w:rPr>
        <w:t>of NES cell in the</w:t>
      </w:r>
      <w:r w:rsidR="005A7820">
        <w:rPr>
          <w:rFonts w:ascii="Times New Roman" w:eastAsia="맑은 고딕" w:hAnsi="Times New Roman"/>
          <w:sz w:val="22"/>
          <w:szCs w:val="22"/>
          <w:lang w:val="en-US" w:eastAsia="ko-KR"/>
        </w:rPr>
        <w:t xml:space="preserve"> </w:t>
      </w:r>
      <w:r w:rsidR="00DF4924">
        <w:rPr>
          <w:rFonts w:ascii="Times New Roman" w:eastAsia="맑은 고딕" w:hAnsi="Times New Roman"/>
          <w:sz w:val="22"/>
          <w:szCs w:val="22"/>
          <w:lang w:val="en-US" w:eastAsia="ko-KR"/>
        </w:rPr>
        <w:t>legacy paging, option 1, and option 2</w:t>
      </w:r>
      <w:r w:rsidR="00775188">
        <w:rPr>
          <w:rFonts w:ascii="Times New Roman" w:eastAsia="맑은 고딕" w:hAnsi="Times New Roman"/>
          <w:sz w:val="22"/>
          <w:szCs w:val="22"/>
          <w:lang w:val="en-US" w:eastAsia="ko-KR"/>
        </w:rPr>
        <w:t xml:space="preserve">. </w:t>
      </w:r>
      <w:r w:rsidR="00EB0683">
        <w:rPr>
          <w:rFonts w:ascii="Times New Roman" w:eastAsia="맑은 고딕" w:hAnsi="Times New Roman"/>
          <w:sz w:val="22"/>
          <w:szCs w:val="22"/>
          <w:lang w:val="en-US" w:eastAsia="ko-KR"/>
        </w:rPr>
        <w:t>It is a</w:t>
      </w:r>
      <w:r w:rsidR="003811AA" w:rsidRPr="0064417E">
        <w:rPr>
          <w:rFonts w:ascii="Times New Roman" w:eastAsia="맑은 고딕" w:hAnsi="Times New Roman"/>
          <w:sz w:val="22"/>
          <w:szCs w:val="22"/>
          <w:lang w:val="en-US" w:eastAsia="ko-KR"/>
        </w:rPr>
        <w:t>ssume</w:t>
      </w:r>
      <w:r w:rsidR="00EB0683">
        <w:rPr>
          <w:rFonts w:ascii="Times New Roman" w:eastAsia="맑은 고딕" w:hAnsi="Times New Roman"/>
          <w:sz w:val="22"/>
          <w:szCs w:val="22"/>
          <w:lang w:val="en-US" w:eastAsia="ko-KR"/>
        </w:rPr>
        <w:t>d for legacy paging</w:t>
      </w:r>
      <w:r w:rsidR="003811AA" w:rsidRPr="0064417E">
        <w:rPr>
          <w:rFonts w:ascii="Times New Roman" w:eastAsia="맑은 고딕" w:hAnsi="Times New Roman"/>
          <w:sz w:val="22"/>
          <w:szCs w:val="22"/>
          <w:lang w:val="en-US" w:eastAsia="ko-KR"/>
        </w:rPr>
        <w:t xml:space="preserve"> that N is set to T/8.</w:t>
      </w:r>
      <w:r w:rsidR="004B7861">
        <w:rPr>
          <w:rFonts w:ascii="Times New Roman" w:eastAsia="맑은 고딕" w:hAnsi="Times New Roman"/>
          <w:sz w:val="22"/>
          <w:szCs w:val="22"/>
          <w:lang w:val="en-US" w:eastAsia="ko-KR"/>
        </w:rPr>
        <w:t xml:space="preserve"> </w:t>
      </w:r>
      <w:r w:rsidR="006B002F" w:rsidRPr="0064417E">
        <w:rPr>
          <w:rFonts w:ascii="Times New Roman" w:eastAsia="맑은 고딕" w:hAnsi="Times New Roman"/>
          <w:sz w:val="22"/>
          <w:szCs w:val="22"/>
          <w:lang w:val="en-US" w:eastAsia="ko-KR"/>
        </w:rPr>
        <w:t xml:space="preserve">There are 16 paging frames </w:t>
      </w:r>
      <w:r w:rsidR="006B002F">
        <w:rPr>
          <w:rFonts w:ascii="Times New Roman" w:eastAsia="맑은 고딕" w:hAnsi="Times New Roman"/>
          <w:sz w:val="22"/>
          <w:szCs w:val="22"/>
          <w:lang w:val="en-US" w:eastAsia="ko-KR"/>
        </w:rPr>
        <w:t>in</w:t>
      </w:r>
      <w:r w:rsidR="006B002F" w:rsidRPr="0064417E">
        <w:rPr>
          <w:rFonts w:ascii="Times New Roman" w:eastAsia="맑은 고딕" w:hAnsi="Times New Roman"/>
          <w:sz w:val="22"/>
          <w:szCs w:val="22"/>
          <w:lang w:val="en-US" w:eastAsia="ko-KR"/>
        </w:rPr>
        <w:t xml:space="preserve"> 1280ms</w:t>
      </w:r>
      <w:r w:rsidR="00914F93">
        <w:rPr>
          <w:rFonts w:ascii="Times New Roman" w:eastAsia="맑은 고딕" w:hAnsi="Times New Roman"/>
          <w:sz w:val="22"/>
          <w:szCs w:val="22"/>
          <w:lang w:val="en-US" w:eastAsia="ko-KR"/>
        </w:rPr>
        <w:t xml:space="preserve">. </w:t>
      </w:r>
      <w:r w:rsidR="00E153F7">
        <w:rPr>
          <w:rFonts w:ascii="Times New Roman" w:eastAsia="맑은 고딕" w:hAnsi="Times New Roman"/>
          <w:sz w:val="22"/>
          <w:szCs w:val="22"/>
          <w:lang w:val="en-US" w:eastAsia="ko-KR"/>
        </w:rPr>
        <w:t>Excluding transition</w:t>
      </w:r>
      <w:r w:rsidR="004E1D6D">
        <w:rPr>
          <w:rFonts w:ascii="Times New Roman" w:eastAsia="맑은 고딕" w:hAnsi="Times New Roman"/>
          <w:sz w:val="22"/>
          <w:szCs w:val="22"/>
          <w:lang w:val="en-US" w:eastAsia="ko-KR"/>
        </w:rPr>
        <w:t xml:space="preserve"> </w:t>
      </w:r>
      <w:r w:rsidR="00E153F7">
        <w:rPr>
          <w:rFonts w:ascii="Times New Roman" w:eastAsia="맑은 고딕" w:hAnsi="Times New Roman"/>
          <w:sz w:val="22"/>
          <w:szCs w:val="22"/>
          <w:lang w:val="en-US" w:eastAsia="ko-KR"/>
        </w:rPr>
        <w:t xml:space="preserve">time, </w:t>
      </w:r>
      <w:r w:rsidR="003E3641">
        <w:rPr>
          <w:rFonts w:ascii="Times New Roman" w:eastAsia="맑은 고딕" w:hAnsi="Times New Roman" w:hint="eastAsia"/>
          <w:sz w:val="22"/>
          <w:szCs w:val="22"/>
          <w:lang w:val="en-US" w:eastAsia="ko-KR"/>
        </w:rPr>
        <w:t>the t</w:t>
      </w:r>
      <w:r w:rsidR="003E3641">
        <w:rPr>
          <w:rFonts w:ascii="Times New Roman" w:eastAsia="맑은 고딕" w:hAnsi="Times New Roman"/>
          <w:sz w:val="22"/>
          <w:szCs w:val="22"/>
          <w:lang w:val="en-US" w:eastAsia="ko-KR"/>
        </w:rPr>
        <w:t xml:space="preserve">ime </w:t>
      </w:r>
      <w:r w:rsidR="00CC7AD8">
        <w:rPr>
          <w:rFonts w:ascii="Times New Roman" w:eastAsia="맑은 고딕" w:hAnsi="Times New Roman"/>
          <w:sz w:val="22"/>
          <w:szCs w:val="22"/>
          <w:lang w:val="en-US" w:eastAsia="ko-KR"/>
        </w:rPr>
        <w:t xml:space="preserve">duration excluding PF period </w:t>
      </w:r>
      <w:r w:rsidR="00E153F7">
        <w:rPr>
          <w:rFonts w:ascii="Times New Roman" w:eastAsia="맑은 고딕" w:hAnsi="Times New Roman"/>
          <w:sz w:val="22"/>
          <w:szCs w:val="22"/>
          <w:lang w:val="en-US" w:eastAsia="ko-KR"/>
        </w:rPr>
        <w:t>per eight frames is</w:t>
      </w:r>
      <w:r w:rsidR="00CC7AD8">
        <w:rPr>
          <w:rFonts w:ascii="Times New Roman" w:eastAsia="맑은 고딕" w:hAnsi="Times New Roman"/>
          <w:sz w:val="22"/>
          <w:szCs w:val="22"/>
          <w:lang w:val="en-US" w:eastAsia="ko-KR"/>
        </w:rPr>
        <w:t xml:space="preserve"> 70ms. </w:t>
      </w:r>
      <w:r w:rsidR="003E3641">
        <w:rPr>
          <w:rFonts w:ascii="Times New Roman" w:eastAsia="맑은 고딕" w:hAnsi="Times New Roman" w:hint="eastAsia"/>
          <w:sz w:val="22"/>
          <w:szCs w:val="22"/>
          <w:lang w:val="en-US" w:eastAsia="ko-KR"/>
        </w:rPr>
        <w:t>The NES cell</w:t>
      </w:r>
      <w:r w:rsidR="003E3641" w:rsidRPr="0064417E">
        <w:rPr>
          <w:rFonts w:ascii="Times New Roman" w:eastAsia="맑은 고딕" w:hAnsi="Times New Roman"/>
          <w:sz w:val="22"/>
          <w:szCs w:val="22"/>
          <w:lang w:val="en-US" w:eastAsia="ko-KR"/>
        </w:rPr>
        <w:t xml:space="preserve"> </w:t>
      </w:r>
      <w:r w:rsidR="00CC7AD8" w:rsidRPr="0064417E">
        <w:rPr>
          <w:rFonts w:ascii="Times New Roman" w:eastAsia="맑은 고딕" w:hAnsi="Times New Roman"/>
          <w:sz w:val="22"/>
          <w:szCs w:val="22"/>
          <w:lang w:val="en-US" w:eastAsia="ko-KR"/>
        </w:rPr>
        <w:t>can stay in d</w:t>
      </w:r>
      <w:r w:rsidR="00CC7AD8">
        <w:rPr>
          <w:rFonts w:ascii="Times New Roman" w:eastAsia="맑은 고딕" w:hAnsi="Times New Roman"/>
          <w:sz w:val="22"/>
          <w:szCs w:val="22"/>
          <w:lang w:val="en-US" w:eastAsia="ko-KR"/>
        </w:rPr>
        <w:t>eep sleep state for 20ms every eight</w:t>
      </w:r>
      <w:r w:rsidR="00CC7AD8" w:rsidRPr="0064417E">
        <w:rPr>
          <w:rFonts w:ascii="Times New Roman" w:eastAsia="맑은 고딕" w:hAnsi="Times New Roman"/>
          <w:sz w:val="22"/>
          <w:szCs w:val="22"/>
          <w:lang w:val="en-US" w:eastAsia="ko-KR"/>
        </w:rPr>
        <w:t xml:space="preserve"> frames. </w:t>
      </w:r>
      <w:r w:rsidR="00CC7AD8">
        <w:rPr>
          <w:rFonts w:ascii="Times New Roman" w:eastAsia="맑은 고딕" w:hAnsi="Times New Roman"/>
          <w:sz w:val="22"/>
          <w:szCs w:val="22"/>
          <w:lang w:val="en-US" w:eastAsia="ko-KR"/>
        </w:rPr>
        <w:t xml:space="preserve">Total deep sleep duration of </w:t>
      </w:r>
      <w:r w:rsidR="003E3641">
        <w:rPr>
          <w:rFonts w:ascii="Times New Roman" w:eastAsia="맑은 고딕" w:hAnsi="Times New Roman" w:hint="eastAsia"/>
          <w:sz w:val="22"/>
          <w:szCs w:val="22"/>
          <w:lang w:val="en-US" w:eastAsia="ko-KR"/>
        </w:rPr>
        <w:t>the NES cell</w:t>
      </w:r>
      <w:r w:rsidR="003E3641">
        <w:rPr>
          <w:rFonts w:ascii="Times New Roman" w:eastAsia="맑은 고딕" w:hAnsi="Times New Roman"/>
          <w:sz w:val="22"/>
          <w:szCs w:val="22"/>
          <w:lang w:val="en-US" w:eastAsia="ko-KR"/>
        </w:rPr>
        <w:t xml:space="preserve"> </w:t>
      </w:r>
      <w:r w:rsidR="00CC7AD8">
        <w:rPr>
          <w:rFonts w:ascii="Times New Roman" w:eastAsia="맑은 고딕" w:hAnsi="Times New Roman"/>
          <w:sz w:val="22"/>
          <w:szCs w:val="22"/>
          <w:lang w:val="en-US" w:eastAsia="ko-KR"/>
        </w:rPr>
        <w:t>is 20 (</w:t>
      </w:r>
      <w:proofErr w:type="spellStart"/>
      <w:r w:rsidR="00CC7AD8">
        <w:rPr>
          <w:rFonts w:ascii="Times New Roman" w:eastAsia="맑은 고딕" w:hAnsi="Times New Roman"/>
          <w:sz w:val="22"/>
          <w:szCs w:val="22"/>
          <w:lang w:val="en-US" w:eastAsia="ko-KR"/>
        </w:rPr>
        <w:t>ms</w:t>
      </w:r>
      <w:proofErr w:type="spellEnd"/>
      <w:r w:rsidR="00CC7AD8">
        <w:rPr>
          <w:rFonts w:ascii="Times New Roman" w:eastAsia="맑은 고딕" w:hAnsi="Times New Roman"/>
          <w:sz w:val="22"/>
          <w:szCs w:val="22"/>
          <w:lang w:val="en-US" w:eastAsia="ko-KR"/>
        </w:rPr>
        <w:t xml:space="preserve">/frame) * 16 paging frames. Therefore, Total deep sleep duration </w:t>
      </w:r>
      <w:r w:rsidR="003E3641">
        <w:rPr>
          <w:rFonts w:ascii="Times New Roman" w:eastAsia="맑은 고딕" w:hAnsi="Times New Roman" w:hint="eastAsia"/>
          <w:sz w:val="22"/>
          <w:szCs w:val="22"/>
          <w:lang w:val="en-US" w:eastAsia="ko-KR"/>
        </w:rPr>
        <w:t>of the NES Cell in the</w:t>
      </w:r>
      <w:r w:rsidR="003E3641">
        <w:rPr>
          <w:rFonts w:ascii="Times New Roman" w:eastAsia="맑은 고딕" w:hAnsi="Times New Roman"/>
          <w:sz w:val="22"/>
          <w:szCs w:val="22"/>
          <w:lang w:val="en-US" w:eastAsia="ko-KR"/>
        </w:rPr>
        <w:t xml:space="preserve"> </w:t>
      </w:r>
      <w:r w:rsidR="00CC7AD8">
        <w:rPr>
          <w:rFonts w:ascii="Times New Roman" w:eastAsia="맑은 고딕" w:hAnsi="Times New Roman"/>
          <w:sz w:val="22"/>
          <w:szCs w:val="22"/>
          <w:lang w:val="en-US" w:eastAsia="ko-KR"/>
        </w:rPr>
        <w:t>legacy paging</w:t>
      </w:r>
      <w:r w:rsidR="00827485">
        <w:rPr>
          <w:rFonts w:ascii="Times New Roman" w:eastAsia="맑은 고딕" w:hAnsi="Times New Roman" w:hint="eastAsia"/>
          <w:sz w:val="22"/>
          <w:szCs w:val="22"/>
          <w:lang w:val="en-US" w:eastAsia="ko-KR"/>
        </w:rPr>
        <w:t xml:space="preserve"> mechanism</w:t>
      </w:r>
      <w:r w:rsidR="00CC7AD8">
        <w:rPr>
          <w:rFonts w:ascii="Times New Roman" w:eastAsia="맑은 고딕" w:hAnsi="Times New Roman"/>
          <w:sz w:val="22"/>
          <w:szCs w:val="22"/>
          <w:lang w:val="en-US" w:eastAsia="ko-KR"/>
        </w:rPr>
        <w:t xml:space="preserve"> is 320 </w:t>
      </w:r>
      <w:proofErr w:type="spellStart"/>
      <w:r w:rsidR="00CC7AD8">
        <w:rPr>
          <w:rFonts w:ascii="Times New Roman" w:eastAsia="맑은 고딕" w:hAnsi="Times New Roman"/>
          <w:sz w:val="22"/>
          <w:szCs w:val="22"/>
          <w:lang w:val="en-US" w:eastAsia="ko-KR"/>
        </w:rPr>
        <w:t>ms.</w:t>
      </w:r>
      <w:proofErr w:type="spellEnd"/>
      <w:r w:rsidR="003A3D3B">
        <w:rPr>
          <w:rFonts w:ascii="Times New Roman" w:eastAsia="맑은 고딕" w:hAnsi="Times New Roman"/>
          <w:sz w:val="22"/>
          <w:szCs w:val="22"/>
          <w:lang w:val="en-US" w:eastAsia="ko-KR"/>
        </w:rPr>
        <w:t xml:space="preserve"> For option 1, </w:t>
      </w:r>
      <w:r w:rsidR="00E153F7" w:rsidRPr="0064417E">
        <w:rPr>
          <w:rFonts w:ascii="Times New Roman" w:eastAsia="맑은 고딕" w:hAnsi="Times New Roman"/>
          <w:sz w:val="22"/>
          <w:szCs w:val="22"/>
          <w:lang w:val="en-US" w:eastAsia="ko-KR"/>
        </w:rPr>
        <w:t>16 paging frames are allocated consecutively in the time domain</w:t>
      </w:r>
      <w:r w:rsidR="00E153F7">
        <w:rPr>
          <w:rFonts w:ascii="Times New Roman" w:eastAsia="맑은 고딕" w:hAnsi="Times New Roman"/>
          <w:sz w:val="22"/>
          <w:szCs w:val="22"/>
          <w:lang w:val="en-US" w:eastAsia="ko-KR"/>
        </w:rPr>
        <w:t xml:space="preserve">. </w:t>
      </w:r>
      <w:r w:rsidR="00827485">
        <w:rPr>
          <w:rFonts w:ascii="Times New Roman" w:eastAsia="맑은 고딕" w:hAnsi="Times New Roman" w:hint="eastAsia"/>
          <w:sz w:val="22"/>
          <w:szCs w:val="22"/>
          <w:lang w:val="en-US" w:eastAsia="ko-KR"/>
        </w:rPr>
        <w:t>The t</w:t>
      </w:r>
      <w:r w:rsidR="00827485">
        <w:rPr>
          <w:rFonts w:ascii="Times New Roman" w:eastAsia="맑은 고딕" w:hAnsi="Times New Roman"/>
          <w:sz w:val="22"/>
          <w:szCs w:val="22"/>
          <w:lang w:val="en-US" w:eastAsia="ko-KR"/>
        </w:rPr>
        <w:t xml:space="preserve">ime </w:t>
      </w:r>
      <w:r w:rsidR="00E153F7">
        <w:rPr>
          <w:rFonts w:ascii="Times New Roman" w:eastAsia="맑은 고딕" w:hAnsi="Times New Roman"/>
          <w:sz w:val="22"/>
          <w:szCs w:val="22"/>
          <w:lang w:val="en-US" w:eastAsia="ko-KR"/>
        </w:rPr>
        <w:t xml:space="preserve">duration excluding PF period is 1120ms. </w:t>
      </w:r>
      <w:r w:rsidR="00827485">
        <w:rPr>
          <w:rFonts w:ascii="Times New Roman" w:eastAsia="맑은 고딕" w:hAnsi="Times New Roman" w:hint="eastAsia"/>
          <w:sz w:val="22"/>
          <w:szCs w:val="22"/>
          <w:lang w:val="en-US" w:eastAsia="ko-KR"/>
        </w:rPr>
        <w:t>The NES cell</w:t>
      </w:r>
      <w:r w:rsidR="00827485">
        <w:rPr>
          <w:rFonts w:ascii="Times New Roman" w:eastAsia="맑은 고딕" w:hAnsi="Times New Roman"/>
          <w:sz w:val="22"/>
          <w:szCs w:val="22"/>
          <w:lang w:val="en-US" w:eastAsia="ko-KR"/>
        </w:rPr>
        <w:t xml:space="preserve"> </w:t>
      </w:r>
      <w:r w:rsidR="00E153F7">
        <w:rPr>
          <w:rFonts w:ascii="Times New Roman" w:eastAsia="맑은 고딕" w:hAnsi="Times New Roman"/>
          <w:sz w:val="22"/>
          <w:szCs w:val="22"/>
          <w:lang w:val="en-US" w:eastAsia="ko-KR"/>
        </w:rPr>
        <w:t xml:space="preserve">can stay in deep sleep state </w:t>
      </w:r>
      <w:r w:rsidR="00086199">
        <w:rPr>
          <w:rFonts w:ascii="Times New Roman" w:eastAsia="맑은 고딕" w:hAnsi="Times New Roman"/>
          <w:sz w:val="22"/>
          <w:szCs w:val="22"/>
          <w:lang w:val="en-US" w:eastAsia="ko-KR"/>
        </w:rPr>
        <w:t xml:space="preserve">for </w:t>
      </w:r>
      <w:r w:rsidR="00E153F7">
        <w:rPr>
          <w:rFonts w:ascii="Times New Roman" w:eastAsia="맑은 고딕" w:hAnsi="Times New Roman"/>
          <w:sz w:val="22"/>
          <w:szCs w:val="22"/>
          <w:lang w:val="en-US" w:eastAsia="ko-KR"/>
        </w:rPr>
        <w:t>1070</w:t>
      </w:r>
      <w:r w:rsidR="00086199">
        <w:rPr>
          <w:rFonts w:ascii="Times New Roman" w:eastAsia="맑은 고딕" w:hAnsi="Times New Roman"/>
          <w:sz w:val="22"/>
          <w:szCs w:val="22"/>
          <w:lang w:val="en-US" w:eastAsia="ko-KR"/>
        </w:rPr>
        <w:t xml:space="preserve">ms. </w:t>
      </w:r>
      <w:r w:rsidR="00264B0E">
        <w:rPr>
          <w:rFonts w:ascii="Times New Roman" w:eastAsia="맑은 고딕" w:hAnsi="Times New Roman"/>
          <w:sz w:val="22"/>
          <w:szCs w:val="22"/>
          <w:lang w:val="en-US" w:eastAsia="ko-KR"/>
        </w:rPr>
        <w:t>It is a</w:t>
      </w:r>
      <w:r w:rsidR="00264B0E" w:rsidRPr="0064417E">
        <w:rPr>
          <w:rFonts w:ascii="Times New Roman" w:eastAsia="맑은 고딕" w:hAnsi="Times New Roman"/>
          <w:sz w:val="22"/>
          <w:szCs w:val="22"/>
          <w:lang w:val="en-US" w:eastAsia="ko-KR"/>
        </w:rPr>
        <w:t>ssume</w:t>
      </w:r>
      <w:r w:rsidR="00264B0E">
        <w:rPr>
          <w:rFonts w:ascii="Times New Roman" w:eastAsia="맑은 고딕" w:hAnsi="Times New Roman"/>
          <w:sz w:val="22"/>
          <w:szCs w:val="22"/>
          <w:lang w:val="en-US" w:eastAsia="ko-KR"/>
        </w:rPr>
        <w:t xml:space="preserve">d for option 2 </w:t>
      </w:r>
      <w:r w:rsidR="00264B0E" w:rsidRPr="0064417E">
        <w:rPr>
          <w:rFonts w:ascii="Times New Roman" w:eastAsia="맑은 고딕" w:hAnsi="Times New Roman"/>
          <w:sz w:val="22"/>
          <w:szCs w:val="22"/>
          <w:lang w:val="en-US" w:eastAsia="ko-KR"/>
        </w:rPr>
        <w:t xml:space="preserve">that N is set to </w:t>
      </w:r>
      <w:r w:rsidR="00552442" w:rsidRPr="0064417E">
        <w:rPr>
          <w:rFonts w:ascii="Times New Roman" w:eastAsia="맑은 고딕" w:hAnsi="Times New Roman"/>
          <w:sz w:val="22"/>
          <w:szCs w:val="22"/>
          <w:lang w:val="en-US" w:eastAsia="ko-KR"/>
        </w:rPr>
        <w:t>T</w:t>
      </w:r>
      <w:r w:rsidR="00552442">
        <w:rPr>
          <w:rFonts w:ascii="Times New Roman" w:eastAsia="맑은 고딕" w:hAnsi="Times New Roman"/>
          <w:sz w:val="22"/>
          <w:szCs w:val="22"/>
          <w:lang w:val="en-US" w:eastAsia="ko-KR"/>
        </w:rPr>
        <w:t>/64</w:t>
      </w:r>
      <w:r w:rsidR="00264B0E" w:rsidRPr="0064417E">
        <w:rPr>
          <w:rFonts w:ascii="Times New Roman" w:eastAsia="맑은 고딕" w:hAnsi="Times New Roman"/>
          <w:sz w:val="22"/>
          <w:szCs w:val="22"/>
          <w:lang w:val="en-US" w:eastAsia="ko-KR"/>
        </w:rPr>
        <w:t>.</w:t>
      </w:r>
      <w:r w:rsidR="00567506">
        <w:rPr>
          <w:rFonts w:ascii="Times New Roman" w:eastAsia="맑은 고딕" w:hAnsi="Times New Roman"/>
          <w:sz w:val="22"/>
          <w:szCs w:val="22"/>
          <w:lang w:val="en-US" w:eastAsia="ko-KR"/>
        </w:rPr>
        <w:t xml:space="preserve"> T</w:t>
      </w:r>
      <w:r w:rsidR="00827485">
        <w:rPr>
          <w:rFonts w:ascii="Times New Roman" w:eastAsia="맑은 고딕" w:hAnsi="Times New Roman" w:hint="eastAsia"/>
          <w:sz w:val="22"/>
          <w:szCs w:val="22"/>
          <w:lang w:val="en-US" w:eastAsia="ko-KR"/>
        </w:rPr>
        <w:t>he t</w:t>
      </w:r>
      <w:r w:rsidR="00567506">
        <w:rPr>
          <w:rFonts w:ascii="Times New Roman" w:eastAsia="맑은 고딕" w:hAnsi="Times New Roman"/>
          <w:sz w:val="22"/>
          <w:szCs w:val="22"/>
          <w:lang w:val="en-US" w:eastAsia="ko-KR"/>
        </w:rPr>
        <w:t>ime du</w:t>
      </w:r>
      <w:r w:rsidR="00F05607">
        <w:rPr>
          <w:rFonts w:ascii="Times New Roman" w:eastAsia="맑은 고딕" w:hAnsi="Times New Roman"/>
          <w:sz w:val="22"/>
          <w:szCs w:val="22"/>
          <w:lang w:val="en-US" w:eastAsia="ko-KR"/>
        </w:rPr>
        <w:t>ration excluding PF period is 63</w:t>
      </w:r>
      <w:r w:rsidR="00567506">
        <w:rPr>
          <w:rFonts w:ascii="Times New Roman" w:eastAsia="맑은 고딕" w:hAnsi="Times New Roman"/>
          <w:sz w:val="22"/>
          <w:szCs w:val="22"/>
          <w:lang w:val="en-US" w:eastAsia="ko-KR"/>
        </w:rPr>
        <w:t>0ms every 64 frames.</w:t>
      </w:r>
      <w:r w:rsidR="00F05607">
        <w:rPr>
          <w:rFonts w:ascii="Times New Roman" w:eastAsia="맑은 고딕" w:hAnsi="Times New Roman"/>
          <w:sz w:val="22"/>
          <w:szCs w:val="22"/>
          <w:lang w:val="en-US" w:eastAsia="ko-KR"/>
        </w:rPr>
        <w:t xml:space="preserve"> gNB can stay in deep sleep state for 580ms every 64 frames. Th</w:t>
      </w:r>
      <w:r w:rsidR="00111177">
        <w:rPr>
          <w:rFonts w:ascii="Times New Roman" w:eastAsia="맑은 고딕" w:hAnsi="Times New Roman"/>
          <w:sz w:val="22"/>
          <w:szCs w:val="22"/>
          <w:lang w:val="en-US" w:eastAsia="ko-KR"/>
        </w:rPr>
        <w:t>e</w:t>
      </w:r>
      <w:r w:rsidR="00F05607">
        <w:rPr>
          <w:rFonts w:ascii="Times New Roman" w:eastAsia="맑은 고딕" w:hAnsi="Times New Roman"/>
          <w:sz w:val="22"/>
          <w:szCs w:val="22"/>
          <w:lang w:val="en-US" w:eastAsia="ko-KR"/>
        </w:rPr>
        <w:t xml:space="preserve">refore, Total deep sleep duration for option 2 is </w:t>
      </w:r>
      <w:r w:rsidR="004E40FE">
        <w:rPr>
          <w:rFonts w:ascii="Times New Roman" w:eastAsia="맑은 고딕" w:hAnsi="Times New Roman"/>
          <w:sz w:val="22"/>
          <w:szCs w:val="22"/>
          <w:lang w:val="en-US" w:eastAsia="ko-KR"/>
        </w:rPr>
        <w:t>1160ms.</w:t>
      </w:r>
      <w:r w:rsidR="00567506">
        <w:rPr>
          <w:rFonts w:ascii="Times New Roman" w:eastAsia="맑은 고딕" w:hAnsi="Times New Roman"/>
          <w:sz w:val="22"/>
          <w:szCs w:val="22"/>
          <w:lang w:val="en-US" w:eastAsia="ko-KR"/>
        </w:rPr>
        <w:t xml:space="preserve"> </w:t>
      </w:r>
    </w:p>
    <w:p w14:paraId="0CAD6C10" w14:textId="77777777" w:rsidR="00750890" w:rsidRDefault="00AD7308" w:rsidP="0093089A">
      <w:pPr>
        <w:keepNext/>
        <w:overflowPunct/>
        <w:autoSpaceDE/>
        <w:autoSpaceDN/>
        <w:adjustRightInd/>
        <w:spacing w:after="160" w:line="259" w:lineRule="auto"/>
        <w:ind w:firstLineChars="50" w:firstLine="110"/>
        <w:textAlignment w:val="auto"/>
      </w:pPr>
      <w:r>
        <w:rPr>
          <w:rFonts w:ascii="Times New Roman" w:eastAsia="맑은 고딕" w:hAnsi="Times New Roman"/>
          <w:sz w:val="22"/>
          <w:szCs w:val="22"/>
          <w:lang w:val="en-US" w:eastAsia="ko-KR"/>
        </w:rPr>
        <w:pict w14:anchorId="26F6E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15pt">
            <v:imagedata r:id="rId8" o:title="combine"/>
          </v:shape>
        </w:pict>
      </w:r>
    </w:p>
    <w:p w14:paraId="5FCE9429" w14:textId="44993FAF" w:rsidR="00750890" w:rsidRDefault="00750890" w:rsidP="0093089A">
      <w:pPr>
        <w:pStyle w:val="a6"/>
      </w:pPr>
      <w:r>
        <w:t xml:space="preserve">&lt; Figure </w:t>
      </w:r>
      <w:r>
        <w:fldChar w:fldCharType="begin"/>
      </w:r>
      <w:r>
        <w:instrText xml:space="preserve"> SEQ Figure \* ARABIC </w:instrText>
      </w:r>
      <w:r>
        <w:fldChar w:fldCharType="separate"/>
      </w:r>
      <w:r w:rsidR="00B674A5">
        <w:rPr>
          <w:noProof/>
        </w:rPr>
        <w:t>1</w:t>
      </w:r>
      <w:r>
        <w:fldChar w:fldCharType="end"/>
      </w:r>
      <w:r>
        <w:t xml:space="preserve">. Example of legacy paging, option 1 and option 2 </w:t>
      </w:r>
      <w:r w:rsidR="00B83663">
        <w:t>for NES gain</w:t>
      </w:r>
      <w:r>
        <w:t>&gt;</w:t>
      </w:r>
    </w:p>
    <w:p w14:paraId="629C1BB2" w14:textId="6D07952A" w:rsidR="00750890" w:rsidRDefault="00750890" w:rsidP="00750890">
      <w:pPr>
        <w:overflowPunct/>
        <w:autoSpaceDE/>
        <w:autoSpaceDN/>
        <w:adjustRightInd/>
        <w:spacing w:after="160" w:line="259" w:lineRule="auto"/>
        <w:textAlignment w:val="auto"/>
        <w:rPr>
          <w:rFonts w:ascii="Times New Roman" w:eastAsiaTheme="minorEastAsia" w:hAnsi="Times New Roman"/>
          <w:b/>
          <w:sz w:val="22"/>
          <w:szCs w:val="22"/>
          <w:lang w:eastAsia="ko-KR"/>
        </w:rPr>
      </w:pPr>
      <w:r w:rsidRPr="0064417E">
        <w:rPr>
          <w:rFonts w:ascii="Times New Roman" w:eastAsia="맑은 고딕" w:hAnsi="Times New Roman"/>
          <w:sz w:val="22"/>
          <w:szCs w:val="22"/>
          <w:lang w:val="en-US" w:eastAsia="ko-KR"/>
        </w:rPr>
        <w:t xml:space="preserve">The difference </w:t>
      </w:r>
      <w:r w:rsidR="00827485">
        <w:rPr>
          <w:rFonts w:ascii="Times New Roman" w:eastAsia="맑은 고딕" w:hAnsi="Times New Roman" w:hint="eastAsia"/>
          <w:sz w:val="22"/>
          <w:szCs w:val="22"/>
          <w:lang w:val="en-US" w:eastAsia="ko-KR"/>
        </w:rPr>
        <w:t>of</w:t>
      </w:r>
      <w:r w:rsidR="00827485">
        <w:rPr>
          <w:rFonts w:ascii="Times New Roman" w:eastAsia="맑은 고딕" w:hAnsi="Times New Roman"/>
          <w:sz w:val="22"/>
          <w:szCs w:val="22"/>
          <w:lang w:val="en-US" w:eastAsia="ko-KR"/>
        </w:rPr>
        <w:t xml:space="preserve"> </w:t>
      </w:r>
      <w:r w:rsidR="00827485">
        <w:rPr>
          <w:rFonts w:ascii="Times New Roman" w:eastAsia="맑은 고딕" w:hAnsi="Times New Roman" w:hint="eastAsia"/>
          <w:sz w:val="22"/>
          <w:szCs w:val="22"/>
          <w:lang w:val="en-US" w:eastAsia="ko-KR"/>
        </w:rPr>
        <w:t xml:space="preserve">the </w:t>
      </w:r>
      <w:r>
        <w:rPr>
          <w:rFonts w:ascii="Times New Roman" w:eastAsia="맑은 고딕" w:hAnsi="Times New Roman"/>
          <w:sz w:val="22"/>
          <w:szCs w:val="22"/>
          <w:lang w:val="en-US" w:eastAsia="ko-KR"/>
        </w:rPr>
        <w:t xml:space="preserve">total </w:t>
      </w:r>
      <w:r w:rsidR="00827485">
        <w:rPr>
          <w:rFonts w:ascii="Times New Roman" w:eastAsia="맑은 고딕" w:hAnsi="Times New Roman" w:hint="eastAsia"/>
          <w:sz w:val="22"/>
          <w:szCs w:val="22"/>
          <w:lang w:val="en-US" w:eastAsia="ko-KR"/>
        </w:rPr>
        <w:t xml:space="preserve">deep </w:t>
      </w:r>
      <w:r>
        <w:rPr>
          <w:rFonts w:ascii="Times New Roman" w:eastAsia="맑은 고딕" w:hAnsi="Times New Roman"/>
          <w:sz w:val="22"/>
          <w:szCs w:val="22"/>
          <w:lang w:val="en-US" w:eastAsia="ko-KR"/>
        </w:rPr>
        <w:t>sleep duration between option 1 and o</w:t>
      </w:r>
      <w:r w:rsidRPr="0064417E">
        <w:rPr>
          <w:rFonts w:ascii="Times New Roman" w:eastAsia="맑은 고딕" w:hAnsi="Times New Roman"/>
          <w:sz w:val="22"/>
          <w:szCs w:val="22"/>
          <w:lang w:val="en-US" w:eastAsia="ko-KR"/>
        </w:rPr>
        <w:t>ption</w:t>
      </w:r>
      <w:r>
        <w:rPr>
          <w:rFonts w:ascii="Times New Roman" w:eastAsia="맑은 고딕" w:hAnsi="Times New Roman"/>
          <w:sz w:val="22"/>
          <w:szCs w:val="22"/>
          <w:lang w:val="en-US" w:eastAsia="ko-KR"/>
        </w:rPr>
        <w:t xml:space="preserve"> 2 is </w:t>
      </w:r>
      <w:r w:rsidR="00827485">
        <w:rPr>
          <w:rFonts w:ascii="Times New Roman" w:eastAsia="맑은 고딕" w:hAnsi="Times New Roman" w:hint="eastAsia"/>
          <w:sz w:val="22"/>
          <w:szCs w:val="22"/>
          <w:lang w:val="en-US" w:eastAsia="ko-KR"/>
        </w:rPr>
        <w:t xml:space="preserve">only </w:t>
      </w:r>
      <w:r>
        <w:rPr>
          <w:rFonts w:ascii="Times New Roman" w:eastAsia="맑은 고딕" w:hAnsi="Times New Roman"/>
          <w:sz w:val="22"/>
          <w:szCs w:val="22"/>
          <w:lang w:val="en-US" w:eastAsia="ko-KR"/>
        </w:rPr>
        <w:t xml:space="preserve">90ms. </w:t>
      </w:r>
      <w:r w:rsidR="00827485">
        <w:rPr>
          <w:rFonts w:ascii="Times New Roman" w:eastAsia="맑은 고딕" w:hAnsi="Times New Roman" w:hint="eastAsia"/>
          <w:sz w:val="22"/>
          <w:szCs w:val="22"/>
          <w:lang w:val="en-US" w:eastAsia="ko-KR"/>
        </w:rPr>
        <w:t>I</w:t>
      </w:r>
      <w:r w:rsidRPr="0064417E">
        <w:rPr>
          <w:rFonts w:ascii="Times New Roman" w:eastAsia="맑은 고딕" w:hAnsi="Times New Roman"/>
          <w:sz w:val="22"/>
          <w:szCs w:val="22"/>
          <w:lang w:val="en-US" w:eastAsia="ko-KR"/>
        </w:rPr>
        <w:t xml:space="preserve">n </w:t>
      </w:r>
      <w:r w:rsidR="00827485">
        <w:rPr>
          <w:rFonts w:ascii="Times New Roman" w:eastAsia="맑은 고딕" w:hAnsi="Times New Roman" w:hint="eastAsia"/>
          <w:sz w:val="22"/>
          <w:szCs w:val="22"/>
          <w:lang w:val="en-US" w:eastAsia="ko-KR"/>
        </w:rPr>
        <w:t xml:space="preserve">terms of total deep </w:t>
      </w:r>
      <w:r w:rsidRPr="0064417E">
        <w:rPr>
          <w:rFonts w:ascii="Times New Roman" w:eastAsia="맑은 고딕" w:hAnsi="Times New Roman"/>
          <w:sz w:val="22"/>
          <w:szCs w:val="22"/>
          <w:lang w:val="en-US" w:eastAsia="ko-KR"/>
        </w:rPr>
        <w:t>sleep duration</w:t>
      </w:r>
      <w:r w:rsidR="00827485">
        <w:rPr>
          <w:rFonts w:ascii="Times New Roman" w:eastAsia="맑은 고딕" w:hAnsi="Times New Roman" w:hint="eastAsia"/>
          <w:sz w:val="22"/>
          <w:szCs w:val="22"/>
          <w:lang w:val="en-US" w:eastAsia="ko-KR"/>
        </w:rPr>
        <w:t>, there is not much difference in NES gain</w:t>
      </w:r>
      <w:r w:rsidRPr="0064417E">
        <w:rPr>
          <w:rFonts w:ascii="Times New Roman" w:eastAsia="맑은 고딕" w:hAnsi="Times New Roman"/>
          <w:sz w:val="22"/>
          <w:szCs w:val="22"/>
          <w:lang w:val="en-US" w:eastAsia="ko-KR"/>
        </w:rPr>
        <w:t xml:space="preserve"> between option 1 and option 2.</w:t>
      </w:r>
    </w:p>
    <w:p w14:paraId="67DE53DF" w14:textId="3552C0AC" w:rsidR="00750890" w:rsidRDefault="00750890" w:rsidP="0093089A">
      <w:pPr>
        <w:jc w:val="center"/>
        <w:rPr>
          <w:rFonts w:eastAsia="SimSun"/>
        </w:rPr>
      </w:pPr>
      <w:r>
        <w:t xml:space="preserve">Table </w:t>
      </w:r>
      <w:r>
        <w:fldChar w:fldCharType="begin"/>
      </w:r>
      <w:r>
        <w:instrText xml:space="preserve"> SEQ Table \* ARABIC </w:instrText>
      </w:r>
      <w:r>
        <w:fldChar w:fldCharType="separate"/>
      </w:r>
      <w:r w:rsidR="00B55B8D">
        <w:rPr>
          <w:noProof/>
        </w:rPr>
        <w:t>1</w:t>
      </w:r>
      <w:r>
        <w:fldChar w:fldCharType="end"/>
      </w:r>
      <w:r>
        <w:t>. NES gain comparison of legacy paging, option 1 and option 2</w:t>
      </w:r>
    </w:p>
    <w:tbl>
      <w:tblPr>
        <w:tblStyle w:val="a7"/>
        <w:tblW w:w="0" w:type="auto"/>
        <w:jc w:val="center"/>
        <w:tblLook w:val="04A0" w:firstRow="1" w:lastRow="0" w:firstColumn="1" w:lastColumn="0" w:noHBand="0" w:noVBand="1"/>
      </w:tblPr>
      <w:tblGrid>
        <w:gridCol w:w="3209"/>
        <w:gridCol w:w="4299"/>
      </w:tblGrid>
      <w:tr w:rsidR="007D4696" w14:paraId="248872B1" w14:textId="77777777" w:rsidTr="006128D7">
        <w:trPr>
          <w:jc w:val="center"/>
        </w:trPr>
        <w:tc>
          <w:tcPr>
            <w:tcW w:w="3209" w:type="dxa"/>
          </w:tcPr>
          <w:p w14:paraId="398246BD" w14:textId="77777777" w:rsidR="007D4696" w:rsidRDefault="007D4696" w:rsidP="00827485">
            <w:pPr>
              <w:overflowPunct/>
              <w:autoSpaceDE/>
              <w:autoSpaceDN/>
              <w:adjustRightInd/>
              <w:spacing w:after="160" w:line="259" w:lineRule="auto"/>
              <w:textAlignment w:val="auto"/>
              <w:rPr>
                <w:rFonts w:ascii="Times New Roman" w:eastAsiaTheme="minorEastAsia" w:hAnsi="Times New Roman"/>
                <w:b/>
                <w:sz w:val="22"/>
                <w:szCs w:val="22"/>
                <w:lang w:eastAsia="ko-KR"/>
              </w:rPr>
            </w:pPr>
          </w:p>
        </w:tc>
        <w:tc>
          <w:tcPr>
            <w:tcW w:w="4299" w:type="dxa"/>
          </w:tcPr>
          <w:p w14:paraId="55E09A33" w14:textId="77777777" w:rsidR="007D4696" w:rsidRDefault="007D4696" w:rsidP="00827485">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Sleep state, total sleep duration</w:t>
            </w:r>
          </w:p>
        </w:tc>
      </w:tr>
      <w:tr w:rsidR="007D4696" w14:paraId="105893BA" w14:textId="77777777" w:rsidTr="006128D7">
        <w:trPr>
          <w:jc w:val="center"/>
        </w:trPr>
        <w:tc>
          <w:tcPr>
            <w:tcW w:w="3209" w:type="dxa"/>
          </w:tcPr>
          <w:p w14:paraId="21A4B3D0" w14:textId="77777777" w:rsidR="007D4696" w:rsidRDefault="007D4696" w:rsidP="00827485">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L</w:t>
            </w:r>
            <w:r>
              <w:rPr>
                <w:rFonts w:ascii="Times New Roman" w:eastAsiaTheme="minorEastAsia" w:hAnsi="Times New Roman" w:hint="eastAsia"/>
                <w:b/>
                <w:sz w:val="22"/>
                <w:szCs w:val="22"/>
                <w:lang w:eastAsia="ko-KR"/>
              </w:rPr>
              <w:t xml:space="preserve">egacy </w:t>
            </w:r>
            <w:r>
              <w:rPr>
                <w:rFonts w:ascii="Times New Roman" w:eastAsiaTheme="minorEastAsia" w:hAnsi="Times New Roman"/>
                <w:b/>
                <w:sz w:val="22"/>
                <w:szCs w:val="22"/>
                <w:lang w:eastAsia="ko-KR"/>
              </w:rPr>
              <w:t>paging</w:t>
            </w:r>
          </w:p>
        </w:tc>
        <w:tc>
          <w:tcPr>
            <w:tcW w:w="4299" w:type="dxa"/>
          </w:tcPr>
          <w:p w14:paraId="4692FF4A" w14:textId="77777777" w:rsidR="007D4696" w:rsidRDefault="007D4696" w:rsidP="00827485">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Deep sleep,</w:t>
            </w:r>
            <w:r>
              <w:rPr>
                <w:rFonts w:ascii="Times New Roman" w:eastAsiaTheme="minorEastAsia" w:hAnsi="Times New Roman"/>
                <w:b/>
                <w:sz w:val="22"/>
                <w:szCs w:val="22"/>
                <w:lang w:eastAsia="ko-KR"/>
              </w:rPr>
              <w:t xml:space="preserve"> 320ms</w:t>
            </w:r>
          </w:p>
        </w:tc>
      </w:tr>
      <w:tr w:rsidR="007D4696" w14:paraId="48CBA637" w14:textId="77777777" w:rsidTr="006128D7">
        <w:trPr>
          <w:jc w:val="center"/>
        </w:trPr>
        <w:tc>
          <w:tcPr>
            <w:tcW w:w="3209" w:type="dxa"/>
          </w:tcPr>
          <w:p w14:paraId="3127F1E1" w14:textId="77777777" w:rsidR="007D4696" w:rsidRDefault="007D4696" w:rsidP="00827485">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Pr>
                <w:rFonts w:ascii="Times New Roman" w:eastAsiaTheme="minorEastAsia" w:hAnsi="Times New Roman" w:hint="eastAsia"/>
                <w:b/>
                <w:sz w:val="22"/>
                <w:szCs w:val="22"/>
                <w:lang w:eastAsia="ko-KR"/>
              </w:rPr>
              <w:t>ption</w:t>
            </w:r>
            <w:r>
              <w:rPr>
                <w:rFonts w:ascii="Times New Roman" w:eastAsiaTheme="minorEastAsia" w:hAnsi="Times New Roman"/>
                <w:b/>
                <w:sz w:val="22"/>
                <w:szCs w:val="22"/>
                <w:lang w:eastAsia="ko-KR"/>
              </w:rPr>
              <w:t xml:space="preserve"> </w:t>
            </w:r>
            <w:r>
              <w:rPr>
                <w:rFonts w:ascii="Times New Roman" w:eastAsiaTheme="minorEastAsia" w:hAnsi="Times New Roman" w:hint="eastAsia"/>
                <w:b/>
                <w:sz w:val="22"/>
                <w:szCs w:val="22"/>
                <w:lang w:eastAsia="ko-KR"/>
              </w:rPr>
              <w:t>1</w:t>
            </w:r>
          </w:p>
        </w:tc>
        <w:tc>
          <w:tcPr>
            <w:tcW w:w="4299" w:type="dxa"/>
          </w:tcPr>
          <w:p w14:paraId="64771E20" w14:textId="77777777" w:rsidR="007D4696" w:rsidRDefault="007D4696" w:rsidP="00827485">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 xml:space="preserve">Deep sleep, </w:t>
            </w:r>
            <w:r>
              <w:rPr>
                <w:rFonts w:ascii="Times New Roman" w:eastAsiaTheme="minorEastAsia" w:hAnsi="Times New Roman"/>
                <w:b/>
                <w:sz w:val="22"/>
                <w:szCs w:val="22"/>
                <w:lang w:eastAsia="ko-KR"/>
              </w:rPr>
              <w:t>1070ms</w:t>
            </w:r>
          </w:p>
        </w:tc>
      </w:tr>
      <w:tr w:rsidR="007D4696" w14:paraId="679CC54F" w14:textId="77777777" w:rsidTr="006128D7">
        <w:trPr>
          <w:jc w:val="center"/>
        </w:trPr>
        <w:tc>
          <w:tcPr>
            <w:tcW w:w="3209" w:type="dxa"/>
          </w:tcPr>
          <w:p w14:paraId="47B457BC" w14:textId="77777777" w:rsidR="007D4696" w:rsidRDefault="007D4696" w:rsidP="00827485">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Pr>
                <w:rFonts w:ascii="Times New Roman" w:eastAsiaTheme="minorEastAsia" w:hAnsi="Times New Roman" w:hint="eastAsia"/>
                <w:b/>
                <w:sz w:val="22"/>
                <w:szCs w:val="22"/>
                <w:lang w:eastAsia="ko-KR"/>
              </w:rPr>
              <w:t>ption</w:t>
            </w:r>
            <w:r>
              <w:rPr>
                <w:rFonts w:ascii="Times New Roman" w:eastAsiaTheme="minorEastAsia" w:hAnsi="Times New Roman"/>
                <w:b/>
                <w:sz w:val="22"/>
                <w:szCs w:val="22"/>
                <w:lang w:eastAsia="ko-KR"/>
              </w:rPr>
              <w:t xml:space="preserve"> </w:t>
            </w:r>
            <w:r>
              <w:rPr>
                <w:rFonts w:ascii="Times New Roman" w:eastAsiaTheme="minorEastAsia" w:hAnsi="Times New Roman" w:hint="eastAsia"/>
                <w:b/>
                <w:sz w:val="22"/>
                <w:szCs w:val="22"/>
                <w:lang w:eastAsia="ko-KR"/>
              </w:rPr>
              <w:t>2</w:t>
            </w:r>
          </w:p>
        </w:tc>
        <w:tc>
          <w:tcPr>
            <w:tcW w:w="4299" w:type="dxa"/>
          </w:tcPr>
          <w:p w14:paraId="6C969346" w14:textId="77777777" w:rsidR="007D4696" w:rsidRDefault="007D4696" w:rsidP="00827485">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Deep sleep, 1</w:t>
            </w:r>
            <w:r>
              <w:rPr>
                <w:rFonts w:ascii="Times New Roman" w:eastAsiaTheme="minorEastAsia" w:hAnsi="Times New Roman"/>
                <w:b/>
                <w:sz w:val="22"/>
                <w:szCs w:val="22"/>
                <w:lang w:eastAsia="ko-KR"/>
              </w:rPr>
              <w:t>160ms</w:t>
            </w:r>
          </w:p>
        </w:tc>
      </w:tr>
    </w:tbl>
    <w:p w14:paraId="649C8654" w14:textId="63DA3548" w:rsidR="00750890" w:rsidRDefault="00750890" w:rsidP="0093089A">
      <w:pPr>
        <w:rPr>
          <w:rFonts w:eastAsia="SimSun"/>
        </w:rPr>
      </w:pPr>
    </w:p>
    <w:p w14:paraId="7A302018" w14:textId="77777777" w:rsidR="00741D61" w:rsidRDefault="00741D61" w:rsidP="00741D61">
      <w:pPr>
        <w:ind w:left="1560" w:hangingChars="709" w:hanging="156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Pr>
          <w:rFonts w:ascii="Times New Roman" w:eastAsiaTheme="minorEastAsia" w:hAnsi="Times New Roman" w:hint="eastAsia"/>
          <w:b/>
          <w:sz w:val="22"/>
          <w:szCs w:val="22"/>
          <w:lang w:eastAsia="ko-KR"/>
        </w:rPr>
        <w:t xml:space="preserve">bservation 1. </w:t>
      </w:r>
      <w:r>
        <w:rPr>
          <w:rFonts w:ascii="Times New Roman" w:eastAsiaTheme="minorEastAsia" w:hAnsi="Times New Roman"/>
          <w:b/>
          <w:sz w:val="22"/>
          <w:szCs w:val="22"/>
          <w:lang w:eastAsia="ko-KR"/>
        </w:rPr>
        <w:tab/>
      </w:r>
      <w:r>
        <w:rPr>
          <w:rFonts w:ascii="Times New Roman" w:eastAsiaTheme="minorEastAsia" w:hAnsi="Times New Roman" w:hint="eastAsia"/>
          <w:b/>
          <w:sz w:val="22"/>
          <w:szCs w:val="22"/>
          <w:lang w:eastAsia="ko-KR"/>
        </w:rPr>
        <w:t>Ther</w:t>
      </w:r>
      <w:r>
        <w:rPr>
          <w:rFonts w:ascii="Times New Roman" w:eastAsiaTheme="minorEastAsia" w:hAnsi="Times New Roman"/>
          <w:b/>
          <w:sz w:val="22"/>
          <w:szCs w:val="22"/>
          <w:lang w:eastAsia="ko-KR"/>
        </w:rPr>
        <w:t>e is no big difference NES gain between option 1 and option 2.</w:t>
      </w:r>
    </w:p>
    <w:p w14:paraId="38271694" w14:textId="271229F2" w:rsidR="006A56FD" w:rsidRPr="0093089A" w:rsidRDefault="00750890" w:rsidP="0093089A">
      <w:pPr>
        <w:ind w:firstLineChars="100" w:firstLine="220"/>
        <w:rPr>
          <w:rFonts w:ascii="Times New Roman" w:eastAsia="맑은 고딕" w:hAnsi="Times New Roman"/>
          <w:b/>
          <w:sz w:val="24"/>
          <w:szCs w:val="24"/>
          <w:lang w:val="en-US" w:eastAsia="ko-KR"/>
        </w:rPr>
      </w:pPr>
      <w:r>
        <w:rPr>
          <w:rFonts w:ascii="Times New Roman" w:eastAsia="맑은 고딕" w:hAnsi="Times New Roman"/>
          <w:sz w:val="22"/>
          <w:szCs w:val="22"/>
          <w:lang w:val="en-US" w:eastAsia="ko-KR"/>
        </w:rPr>
        <w:br w:type="page"/>
      </w:r>
      <w:r w:rsidR="0095751D" w:rsidRPr="0093089A">
        <w:rPr>
          <w:rFonts w:ascii="Times New Roman" w:eastAsia="맑은 고딕" w:hAnsi="Times New Roman"/>
          <w:b/>
          <w:sz w:val="24"/>
          <w:szCs w:val="24"/>
          <w:lang w:val="en-US" w:eastAsia="ko-KR"/>
        </w:rPr>
        <w:lastRenderedPageBreak/>
        <w:t xml:space="preserve">2. </w:t>
      </w:r>
      <w:r w:rsidR="006A56FD" w:rsidRPr="0093089A">
        <w:rPr>
          <w:rFonts w:ascii="Times New Roman" w:eastAsia="맑은 고딕" w:hAnsi="Times New Roman"/>
          <w:b/>
          <w:sz w:val="24"/>
          <w:szCs w:val="24"/>
          <w:lang w:val="en-US" w:eastAsia="ko-KR"/>
        </w:rPr>
        <w:t>RACH resource congestion comparison of options</w:t>
      </w:r>
    </w:p>
    <w:p w14:paraId="5437B866" w14:textId="2AB0F9CA" w:rsidR="00F108BF" w:rsidRDefault="008D140A" w:rsidP="00F108BF">
      <w:pPr>
        <w:ind w:firstLineChars="100" w:firstLine="22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Second</w:t>
      </w:r>
      <w:r w:rsidRPr="0064417E">
        <w:rPr>
          <w:rFonts w:ascii="Times New Roman" w:eastAsia="맑은 고딕" w:hAnsi="Times New Roman"/>
          <w:sz w:val="22"/>
          <w:szCs w:val="22"/>
          <w:lang w:val="en-US" w:eastAsia="ko-KR"/>
        </w:rPr>
        <w:t>, we will comp</w:t>
      </w:r>
      <w:r w:rsidR="00482F92">
        <w:rPr>
          <w:rFonts w:ascii="Times New Roman" w:eastAsia="맑은 고딕" w:hAnsi="Times New Roman"/>
          <w:sz w:val="22"/>
          <w:szCs w:val="22"/>
          <w:lang w:val="en-US" w:eastAsia="ko-KR"/>
        </w:rPr>
        <w:t>are the two options in terms of RACH resource congestion</w:t>
      </w:r>
      <w:r w:rsidRPr="0064417E">
        <w:rPr>
          <w:rFonts w:ascii="Times New Roman" w:eastAsia="맑은 고딕" w:hAnsi="Times New Roman"/>
          <w:sz w:val="22"/>
          <w:szCs w:val="22"/>
          <w:lang w:val="en-US" w:eastAsia="ko-KR"/>
        </w:rPr>
        <w:t xml:space="preserve"> in NES cells </w:t>
      </w:r>
      <w:r w:rsidR="009A6B1F">
        <w:rPr>
          <w:rFonts w:ascii="Times New Roman" w:eastAsia="맑은 고딕" w:hAnsi="Times New Roman" w:hint="eastAsia"/>
          <w:sz w:val="22"/>
          <w:szCs w:val="22"/>
          <w:lang w:val="en-US" w:eastAsia="ko-KR"/>
        </w:rPr>
        <w:t>in case that the</w:t>
      </w:r>
      <w:r w:rsidR="009A6B1F" w:rsidRPr="0064417E">
        <w:rPr>
          <w:rFonts w:ascii="Times New Roman" w:eastAsia="맑은 고딕" w:hAnsi="Times New Roman"/>
          <w:sz w:val="22"/>
          <w:szCs w:val="22"/>
          <w:lang w:val="en-US" w:eastAsia="ko-KR"/>
        </w:rPr>
        <w:t xml:space="preserve"> </w:t>
      </w:r>
      <w:r w:rsidRPr="0064417E">
        <w:rPr>
          <w:rFonts w:ascii="Times New Roman" w:eastAsia="맑은 고딕" w:hAnsi="Times New Roman"/>
          <w:sz w:val="22"/>
          <w:szCs w:val="22"/>
          <w:lang w:val="en-US" w:eastAsia="ko-KR"/>
        </w:rPr>
        <w:t>legacy UE</w:t>
      </w:r>
      <w:r w:rsidR="009A6B1F">
        <w:rPr>
          <w:rFonts w:ascii="Times New Roman" w:eastAsia="맑은 고딕" w:hAnsi="Times New Roman" w:hint="eastAsia"/>
          <w:sz w:val="22"/>
          <w:szCs w:val="22"/>
          <w:lang w:val="en-US" w:eastAsia="ko-KR"/>
        </w:rPr>
        <w:t xml:space="preserve"> is not allowed to camp on the NES cell</w:t>
      </w:r>
      <w:r w:rsidR="00F108BF">
        <w:rPr>
          <w:rFonts w:ascii="Times New Roman" w:eastAsia="맑은 고딕" w:hAnsi="Times New Roman"/>
          <w:sz w:val="22"/>
          <w:szCs w:val="22"/>
          <w:lang w:val="en-US" w:eastAsia="ko-KR"/>
        </w:rPr>
        <w:t>.</w:t>
      </w:r>
      <w:r w:rsidR="00F108BF" w:rsidRPr="00F108BF">
        <w:rPr>
          <w:rFonts w:ascii="Times New Roman" w:eastAsia="맑은 고딕" w:hAnsi="Times New Roman"/>
          <w:sz w:val="22"/>
          <w:szCs w:val="22"/>
          <w:lang w:val="en-US" w:eastAsia="ko-KR"/>
        </w:rPr>
        <w:t xml:space="preserve"> </w:t>
      </w:r>
      <w:r w:rsidR="00F81451">
        <w:rPr>
          <w:rFonts w:ascii="Times New Roman" w:eastAsia="맑은 고딕" w:hAnsi="Times New Roman"/>
          <w:sz w:val="22"/>
          <w:szCs w:val="22"/>
          <w:lang w:val="en-US" w:eastAsia="ko-KR"/>
        </w:rPr>
        <w:t>T</w:t>
      </w:r>
      <w:r w:rsidR="00F81451">
        <w:rPr>
          <w:rFonts w:ascii="Times New Roman" w:eastAsia="맑은 고딕" w:hAnsi="Times New Roman" w:hint="eastAsia"/>
          <w:sz w:val="22"/>
          <w:szCs w:val="22"/>
          <w:lang w:val="en-US" w:eastAsia="ko-KR"/>
        </w:rPr>
        <w:t>he a</w:t>
      </w:r>
      <w:r w:rsidR="00F108BF">
        <w:rPr>
          <w:rFonts w:ascii="Times New Roman" w:eastAsia="맑은 고딕" w:hAnsi="Times New Roman"/>
          <w:sz w:val="22"/>
          <w:szCs w:val="22"/>
          <w:lang w:val="en-US" w:eastAsia="ko-KR"/>
        </w:rPr>
        <w:t>verage number of POs per R</w:t>
      </w:r>
      <w:r w:rsidR="00F81451">
        <w:rPr>
          <w:rFonts w:ascii="Times New Roman" w:eastAsia="맑은 고딕" w:hAnsi="Times New Roman" w:hint="eastAsia"/>
          <w:sz w:val="22"/>
          <w:szCs w:val="22"/>
          <w:lang w:val="en-US" w:eastAsia="ko-KR"/>
        </w:rPr>
        <w:t xml:space="preserve">ach </w:t>
      </w:r>
      <w:r w:rsidR="00F108BF">
        <w:rPr>
          <w:rFonts w:ascii="Times New Roman" w:eastAsia="맑은 고딕" w:hAnsi="Times New Roman"/>
          <w:sz w:val="22"/>
          <w:szCs w:val="22"/>
          <w:lang w:val="en-US" w:eastAsia="ko-KR"/>
        </w:rPr>
        <w:t>O</w:t>
      </w:r>
      <w:r w:rsidR="00F81451">
        <w:rPr>
          <w:rFonts w:ascii="Times New Roman" w:eastAsia="맑은 고딕" w:hAnsi="Times New Roman" w:hint="eastAsia"/>
          <w:sz w:val="22"/>
          <w:szCs w:val="22"/>
          <w:lang w:val="en-US" w:eastAsia="ko-KR"/>
        </w:rPr>
        <w:t>ccasion</w:t>
      </w:r>
      <w:r w:rsidR="00F108BF">
        <w:rPr>
          <w:rFonts w:ascii="Times New Roman" w:eastAsia="맑은 고딕" w:hAnsi="Times New Roman"/>
          <w:sz w:val="22"/>
          <w:szCs w:val="22"/>
          <w:lang w:val="en-US" w:eastAsia="ko-KR"/>
        </w:rPr>
        <w:t xml:space="preserve"> </w:t>
      </w:r>
      <w:r w:rsidR="00F108BF">
        <w:rPr>
          <w:rFonts w:ascii="Times New Roman" w:eastAsia="맑은 고딕" w:hAnsi="Times New Roman" w:hint="eastAsia"/>
          <w:sz w:val="22"/>
          <w:szCs w:val="22"/>
          <w:lang w:val="en-US" w:eastAsia="ko-KR"/>
        </w:rPr>
        <w:t xml:space="preserve">is used to </w:t>
      </w:r>
      <w:r w:rsidR="00F108BF">
        <w:rPr>
          <w:rFonts w:ascii="Times New Roman" w:eastAsia="맑은 고딕" w:hAnsi="Times New Roman"/>
          <w:sz w:val="22"/>
          <w:szCs w:val="22"/>
          <w:lang w:val="en-US" w:eastAsia="ko-KR"/>
        </w:rPr>
        <w:t>compare</w:t>
      </w:r>
      <w:r w:rsidR="00F108BF">
        <w:rPr>
          <w:rFonts w:ascii="Times New Roman" w:eastAsia="맑은 고딕" w:hAnsi="Times New Roman" w:hint="eastAsia"/>
          <w:sz w:val="22"/>
          <w:szCs w:val="22"/>
          <w:lang w:val="en-US" w:eastAsia="ko-KR"/>
        </w:rPr>
        <w:t xml:space="preserve"> </w:t>
      </w:r>
      <w:r w:rsidR="00F108BF">
        <w:rPr>
          <w:rFonts w:ascii="Times New Roman" w:eastAsia="맑은 고딕" w:hAnsi="Times New Roman"/>
          <w:sz w:val="22"/>
          <w:szCs w:val="22"/>
          <w:lang w:val="en-US" w:eastAsia="ko-KR"/>
        </w:rPr>
        <w:t>RACH congestion</w:t>
      </w:r>
      <w:r w:rsidR="00BA6F63">
        <w:rPr>
          <w:rFonts w:ascii="Times New Roman" w:eastAsia="맑은 고딕" w:hAnsi="Times New Roman" w:hint="eastAsia"/>
          <w:sz w:val="22"/>
          <w:szCs w:val="22"/>
          <w:lang w:val="en-US" w:eastAsia="ko-KR"/>
        </w:rPr>
        <w:t>, and it can be calculated</w:t>
      </w:r>
      <w:r w:rsidR="00F108BF">
        <w:rPr>
          <w:rFonts w:ascii="Times New Roman" w:eastAsia="맑은 고딕" w:hAnsi="Times New Roman"/>
          <w:sz w:val="22"/>
          <w:szCs w:val="22"/>
          <w:lang w:val="en-US" w:eastAsia="ko-KR"/>
        </w:rPr>
        <w:t xml:space="preserve"> as follows: </w:t>
      </w:r>
    </w:p>
    <w:p w14:paraId="421FAAF5" w14:textId="5D5F7A5A" w:rsidR="005D1114" w:rsidRDefault="005D1114" w:rsidP="005D1114">
      <w:pPr>
        <w:ind w:firstLineChars="100" w:firstLine="220"/>
        <w:rPr>
          <w:rFonts w:ascii="Times New Roman" w:eastAsia="맑은 고딕" w:hAnsi="Times New Roman"/>
          <w:sz w:val="22"/>
          <w:szCs w:val="22"/>
          <w:lang w:val="en-US" w:eastAsia="ko-KR"/>
        </w:rPr>
      </w:pPr>
      <w:r w:rsidRPr="00295DCF">
        <w:rPr>
          <w:rFonts w:ascii="Times New Roman" w:eastAsia="맑은 고딕" w:hAnsi="Times New Roman"/>
          <w:sz w:val="22"/>
          <w:szCs w:val="22"/>
          <w:lang w:val="en-US" w:eastAsia="ko-KR"/>
        </w:rPr>
        <w:t>-</w:t>
      </w:r>
      <w:r w:rsidRPr="00295DCF">
        <w:rPr>
          <w:rFonts w:ascii="Times New Roman" w:eastAsia="맑은 고딕" w:hAnsi="Times New Roman"/>
          <w:sz w:val="22"/>
          <w:szCs w:val="22"/>
          <w:lang w:val="en-US" w:eastAsia="ko-KR"/>
        </w:rPr>
        <w:tab/>
      </w:r>
      <w:r>
        <w:rPr>
          <w:rFonts w:ascii="Times New Roman" w:eastAsia="맑은 고딕" w:hAnsi="Times New Roman"/>
          <w:sz w:val="22"/>
          <w:szCs w:val="22"/>
          <w:lang w:val="en-US" w:eastAsia="ko-KR"/>
        </w:rPr>
        <w:t>Average number of POs per RO = Total number of PO / Total number of RO that UE used</w:t>
      </w:r>
    </w:p>
    <w:p w14:paraId="32E5AFE1" w14:textId="5F98A52A" w:rsidR="005D1114" w:rsidRDefault="005D1114" w:rsidP="0093089A">
      <w:pPr>
        <w:pStyle w:val="a5"/>
        <w:numPr>
          <w:ilvl w:val="0"/>
          <w:numId w:val="15"/>
        </w:numPr>
        <w:ind w:leftChars="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Total number of PO</w:t>
      </w:r>
      <w:r w:rsidR="00DA6B15">
        <w:rPr>
          <w:rFonts w:ascii="Times New Roman" w:eastAsia="맑은 고딕" w:hAnsi="Times New Roman"/>
          <w:sz w:val="22"/>
          <w:szCs w:val="22"/>
          <w:lang w:val="en-US" w:eastAsia="ko-KR"/>
        </w:rPr>
        <w:t xml:space="preserve"> and RO</w:t>
      </w:r>
      <w:r>
        <w:rPr>
          <w:rFonts w:ascii="Times New Roman" w:eastAsia="맑은 고딕" w:hAnsi="Times New Roman"/>
          <w:sz w:val="22"/>
          <w:szCs w:val="22"/>
          <w:lang w:val="en-US" w:eastAsia="ko-KR"/>
        </w:rPr>
        <w:t xml:space="preserve"> during DRX cycle is counted</w:t>
      </w:r>
    </w:p>
    <w:p w14:paraId="6B9A1152" w14:textId="0E6563CE" w:rsidR="00DA6B15" w:rsidRPr="0093089A" w:rsidRDefault="002913C1" w:rsidP="0093089A">
      <w:pPr>
        <w:pStyle w:val="a5"/>
        <w:numPr>
          <w:ilvl w:val="0"/>
          <w:numId w:val="15"/>
        </w:numPr>
        <w:ind w:leftChars="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PRACH configuration index: 112 (</w:t>
      </w:r>
      <w:r w:rsidR="00911749">
        <w:rPr>
          <w:rFonts w:ascii="Times New Roman" w:eastAsia="맑은 고딕" w:hAnsi="Times New Roman"/>
          <w:sz w:val="22"/>
          <w:szCs w:val="22"/>
          <w:lang w:val="en-US" w:eastAsia="ko-KR"/>
        </w:rPr>
        <w:t>6.3.3.2-3</w:t>
      </w:r>
      <w:r w:rsidRPr="0064417E">
        <w:rPr>
          <w:rFonts w:ascii="Times New Roman" w:eastAsia="맑은 고딕" w:hAnsi="Times New Roman"/>
          <w:sz w:val="22"/>
          <w:szCs w:val="22"/>
          <w:lang w:val="en-US" w:eastAsia="ko-KR"/>
        </w:rPr>
        <w:t xml:space="preserve"> table of 38.211 [1].</w:t>
      </w:r>
      <w:r>
        <w:rPr>
          <w:rFonts w:ascii="Times New Roman" w:eastAsia="맑은 고딕" w:hAnsi="Times New Roman"/>
          <w:sz w:val="22"/>
          <w:szCs w:val="22"/>
          <w:lang w:val="en-US" w:eastAsia="ko-KR"/>
        </w:rPr>
        <w:t>)</w:t>
      </w:r>
    </w:p>
    <w:p w14:paraId="5A0FFCAE" w14:textId="77777777" w:rsidR="005D1114" w:rsidRDefault="005D1114" w:rsidP="005D1114">
      <w:pPr>
        <w:ind w:firstLineChars="100" w:firstLine="220"/>
        <w:rPr>
          <w:rFonts w:ascii="Times New Roman" w:eastAsia="맑은 고딕" w:hAnsi="Times New Roman"/>
          <w:sz w:val="22"/>
          <w:szCs w:val="22"/>
          <w:lang w:val="en-US" w:eastAsia="ko-KR"/>
        </w:rPr>
      </w:pPr>
    </w:p>
    <w:p w14:paraId="0EA9087A" w14:textId="638D42B3" w:rsidR="00CF039E" w:rsidRDefault="002716BB" w:rsidP="0093089A">
      <w:pPr>
        <w:overflowPunct/>
        <w:autoSpaceDE/>
        <w:autoSpaceDN/>
        <w:adjustRightInd/>
        <w:spacing w:after="160" w:line="259" w:lineRule="auto"/>
        <w:ind w:firstLineChars="50" w:firstLine="110"/>
        <w:textAlignment w:val="auto"/>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Figure 2 shows the example of </w:t>
      </w:r>
      <w:r w:rsidR="00752E96">
        <w:rPr>
          <w:rFonts w:ascii="Times New Roman" w:eastAsia="맑은 고딕" w:hAnsi="Times New Roman" w:hint="eastAsia"/>
          <w:sz w:val="22"/>
          <w:szCs w:val="22"/>
          <w:lang w:val="en-US" w:eastAsia="ko-KR"/>
        </w:rPr>
        <w:t>RO and PO in each option</w:t>
      </w:r>
      <w:r>
        <w:rPr>
          <w:rFonts w:ascii="Times New Roman" w:eastAsia="맑은 고딕" w:hAnsi="Times New Roman"/>
          <w:sz w:val="22"/>
          <w:szCs w:val="22"/>
          <w:lang w:val="en-US" w:eastAsia="ko-KR"/>
        </w:rPr>
        <w:t xml:space="preserve">. </w:t>
      </w:r>
      <w:r w:rsidR="00C57DB4" w:rsidRPr="0064417E">
        <w:rPr>
          <w:rFonts w:ascii="Times New Roman" w:eastAsia="맑은 고딕" w:hAnsi="Times New Roman"/>
          <w:sz w:val="22"/>
          <w:szCs w:val="22"/>
          <w:lang w:val="en-US" w:eastAsia="ko-KR"/>
        </w:rPr>
        <w:t>There is one PRACH slot for every four frames, and there are two</w:t>
      </w:r>
      <w:r w:rsidR="00C57DB4">
        <w:rPr>
          <w:rFonts w:ascii="Times New Roman" w:eastAsia="맑은 고딕" w:hAnsi="Times New Roman"/>
          <w:sz w:val="22"/>
          <w:szCs w:val="22"/>
          <w:lang w:val="en-US" w:eastAsia="ko-KR"/>
        </w:rPr>
        <w:t xml:space="preserve"> ROs within each</w:t>
      </w:r>
      <w:r w:rsidR="00C57DB4" w:rsidRPr="0064417E">
        <w:rPr>
          <w:rFonts w:ascii="Times New Roman" w:eastAsia="맑은 고딕" w:hAnsi="Times New Roman"/>
          <w:sz w:val="22"/>
          <w:szCs w:val="22"/>
          <w:lang w:val="en-US" w:eastAsia="ko-KR"/>
        </w:rPr>
        <w:t xml:space="preserve"> PRACH slot. </w:t>
      </w:r>
      <w:r w:rsidR="00C57DB4" w:rsidRPr="009D1FDE">
        <w:rPr>
          <w:rFonts w:ascii="Times New Roman" w:eastAsia="맑은 고딕" w:hAnsi="Times New Roman"/>
          <w:sz w:val="22"/>
          <w:szCs w:val="22"/>
          <w:lang w:val="en-US" w:eastAsia="ko-KR"/>
        </w:rPr>
        <w:t>The more RACH resource</w:t>
      </w:r>
      <w:r w:rsidR="0028169C">
        <w:rPr>
          <w:rFonts w:ascii="Times New Roman" w:eastAsia="맑은 고딕" w:hAnsi="Times New Roman" w:hint="eastAsia"/>
          <w:sz w:val="22"/>
          <w:szCs w:val="22"/>
          <w:lang w:val="en-US" w:eastAsia="ko-KR"/>
        </w:rPr>
        <w:t>s</w:t>
      </w:r>
      <w:r w:rsidR="00C57DB4" w:rsidRPr="009D1FDE">
        <w:rPr>
          <w:rFonts w:ascii="Times New Roman" w:eastAsia="맑은 고딕" w:hAnsi="Times New Roman"/>
          <w:sz w:val="22"/>
          <w:szCs w:val="22"/>
          <w:lang w:val="en-US" w:eastAsia="ko-KR"/>
        </w:rPr>
        <w:t xml:space="preserve"> per PO, </w:t>
      </w:r>
      <w:r w:rsidR="00C57DB4">
        <w:rPr>
          <w:rFonts w:ascii="Times New Roman" w:eastAsia="맑은 고딕" w:hAnsi="Times New Roman"/>
          <w:sz w:val="22"/>
          <w:szCs w:val="22"/>
          <w:lang w:val="en-US" w:eastAsia="ko-KR"/>
        </w:rPr>
        <w:t xml:space="preserve">the </w:t>
      </w:r>
      <w:r w:rsidR="00C57DB4" w:rsidRPr="009D1FDE">
        <w:rPr>
          <w:rFonts w:ascii="Times New Roman" w:eastAsia="맑은 고딕" w:hAnsi="Times New Roman"/>
          <w:sz w:val="22"/>
          <w:szCs w:val="22"/>
          <w:lang w:val="en-US" w:eastAsia="ko-KR"/>
        </w:rPr>
        <w:t xml:space="preserve">RACH congestion </w:t>
      </w:r>
      <w:r w:rsidR="00C57DB4">
        <w:rPr>
          <w:rFonts w:ascii="Times New Roman" w:eastAsia="맑은 고딕" w:hAnsi="Times New Roman"/>
          <w:sz w:val="22"/>
          <w:szCs w:val="22"/>
          <w:lang w:val="en-US" w:eastAsia="ko-KR"/>
        </w:rPr>
        <w:t>is minimized</w:t>
      </w:r>
      <w:r w:rsidR="00BA074C">
        <w:rPr>
          <w:rFonts w:ascii="Times New Roman" w:eastAsia="맑은 고딕" w:hAnsi="Times New Roman" w:hint="eastAsia"/>
          <w:sz w:val="22"/>
          <w:szCs w:val="22"/>
          <w:lang w:val="en-US" w:eastAsia="ko-KR"/>
        </w:rPr>
        <w:t>.</w:t>
      </w:r>
      <w:r w:rsidR="00C57DB4">
        <w:rPr>
          <w:rFonts w:ascii="Times New Roman" w:eastAsia="맑은 고딕" w:hAnsi="Times New Roman"/>
          <w:sz w:val="22"/>
          <w:szCs w:val="22"/>
          <w:lang w:val="en-US" w:eastAsia="ko-KR"/>
        </w:rPr>
        <w:t xml:space="preserve"> </w:t>
      </w:r>
      <w:r w:rsidR="00BA074C">
        <w:rPr>
          <w:rFonts w:ascii="Times New Roman" w:eastAsia="맑은 고딕" w:hAnsi="Times New Roman" w:hint="eastAsia"/>
          <w:sz w:val="22"/>
          <w:szCs w:val="22"/>
          <w:lang w:val="en-US" w:eastAsia="ko-KR"/>
        </w:rPr>
        <w:t>To prevent delay in RACH of the UE receiving the paging,</w:t>
      </w:r>
      <w:r w:rsidR="00C57DB4" w:rsidRPr="009D1FDE">
        <w:rPr>
          <w:rFonts w:ascii="Times New Roman" w:eastAsia="맑은 고딕" w:hAnsi="Times New Roman"/>
          <w:sz w:val="22"/>
          <w:szCs w:val="22"/>
          <w:lang w:val="en-US" w:eastAsia="ko-KR"/>
        </w:rPr>
        <w:t xml:space="preserve"> it is assumed that the UE </w:t>
      </w:r>
      <w:r w:rsidR="00BA074C">
        <w:rPr>
          <w:rFonts w:ascii="Times New Roman" w:eastAsia="맑은 고딕" w:hAnsi="Times New Roman" w:hint="eastAsia"/>
          <w:sz w:val="22"/>
          <w:szCs w:val="22"/>
          <w:lang w:val="en-US" w:eastAsia="ko-KR"/>
        </w:rPr>
        <w:t xml:space="preserve">performs RACH </w:t>
      </w:r>
      <w:r w:rsidR="00C57DB4" w:rsidRPr="003C5C82">
        <w:rPr>
          <w:rFonts w:ascii="Times New Roman" w:eastAsia="맑은 고딕" w:hAnsi="Times New Roman"/>
          <w:sz w:val="22"/>
          <w:szCs w:val="22"/>
          <w:lang w:val="en-US" w:eastAsia="ko-KR"/>
        </w:rPr>
        <w:t>only</w:t>
      </w:r>
      <w:r w:rsidR="00C57DB4" w:rsidRPr="004D35FE">
        <w:rPr>
          <w:rFonts w:ascii="Times New Roman" w:eastAsia="맑은 고딕" w:hAnsi="Times New Roman"/>
          <w:sz w:val="22"/>
          <w:szCs w:val="22"/>
          <w:lang w:val="en-US" w:eastAsia="ko-KR"/>
        </w:rPr>
        <w:t xml:space="preserve"> </w:t>
      </w:r>
      <w:r w:rsidR="00BA074C" w:rsidRPr="009D1FDE">
        <w:rPr>
          <w:rFonts w:ascii="Times New Roman" w:eastAsia="맑은 고딕" w:hAnsi="Times New Roman"/>
          <w:sz w:val="22"/>
          <w:szCs w:val="22"/>
          <w:lang w:val="en-US" w:eastAsia="ko-KR"/>
        </w:rPr>
        <w:t>us</w:t>
      </w:r>
      <w:r w:rsidR="00BA074C">
        <w:rPr>
          <w:rFonts w:ascii="Times New Roman" w:eastAsia="맑은 고딕" w:hAnsi="Times New Roman" w:hint="eastAsia"/>
          <w:sz w:val="22"/>
          <w:szCs w:val="22"/>
          <w:lang w:val="en-US" w:eastAsia="ko-KR"/>
        </w:rPr>
        <w:t>ing</w:t>
      </w:r>
      <w:r w:rsidR="00BA074C" w:rsidRPr="009D1FDE">
        <w:rPr>
          <w:rFonts w:ascii="Times New Roman" w:eastAsia="맑은 고딕" w:hAnsi="Times New Roman"/>
          <w:sz w:val="22"/>
          <w:szCs w:val="22"/>
          <w:lang w:val="en-US" w:eastAsia="ko-KR"/>
        </w:rPr>
        <w:t xml:space="preserve"> </w:t>
      </w:r>
      <w:r w:rsidR="00C57DB4" w:rsidRPr="009D1FDE">
        <w:rPr>
          <w:rFonts w:ascii="Times New Roman" w:eastAsia="맑은 고딕" w:hAnsi="Times New Roman"/>
          <w:sz w:val="22"/>
          <w:szCs w:val="22"/>
          <w:lang w:val="en-US" w:eastAsia="ko-KR"/>
        </w:rPr>
        <w:t>the RO</w:t>
      </w:r>
      <w:r w:rsidR="00C57DB4">
        <w:rPr>
          <w:rFonts w:ascii="Times New Roman" w:eastAsia="맑은 고딕" w:hAnsi="Times New Roman"/>
          <w:sz w:val="22"/>
          <w:szCs w:val="22"/>
          <w:lang w:val="en-US" w:eastAsia="ko-KR"/>
        </w:rPr>
        <w:t>s</w:t>
      </w:r>
      <w:r w:rsidR="00C57DB4" w:rsidRPr="009D1FDE">
        <w:rPr>
          <w:rFonts w:ascii="Times New Roman" w:eastAsia="맑은 고딕" w:hAnsi="Times New Roman"/>
          <w:sz w:val="22"/>
          <w:szCs w:val="22"/>
          <w:lang w:val="en-US" w:eastAsia="ko-KR"/>
        </w:rPr>
        <w:t xml:space="preserve"> in the frame closest to the PO. </w:t>
      </w:r>
    </w:p>
    <w:p w14:paraId="69CC48C7" w14:textId="70D6EE80" w:rsidR="00397C88" w:rsidRDefault="00397C88" w:rsidP="0093089A">
      <w:pPr>
        <w:overflowPunct/>
        <w:autoSpaceDE/>
        <w:autoSpaceDN/>
        <w:adjustRightInd/>
        <w:spacing w:after="160" w:line="259" w:lineRule="auto"/>
        <w:ind w:firstLineChars="50" w:firstLine="110"/>
        <w:textAlignment w:val="auto"/>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For legacy paging, </w:t>
      </w:r>
      <w:r w:rsidR="00185AF4">
        <w:rPr>
          <w:rFonts w:ascii="Times New Roman" w:eastAsia="맑은 고딕" w:hAnsi="Times New Roman"/>
          <w:sz w:val="22"/>
          <w:szCs w:val="22"/>
          <w:lang w:val="en-US" w:eastAsia="ko-KR"/>
        </w:rPr>
        <w:t>the value of Ns is set to one</w:t>
      </w:r>
      <w:r w:rsidR="00530187">
        <w:rPr>
          <w:rFonts w:ascii="Times New Roman" w:eastAsia="맑은 고딕" w:hAnsi="Times New Roman"/>
          <w:sz w:val="22"/>
          <w:szCs w:val="22"/>
          <w:lang w:val="en-US" w:eastAsia="ko-KR"/>
        </w:rPr>
        <w:t>. T</w:t>
      </w:r>
      <w:r w:rsidR="00E25418" w:rsidRPr="003C5C82">
        <w:rPr>
          <w:rFonts w:ascii="Times New Roman" w:eastAsia="맑은 고딕" w:hAnsi="Times New Roman"/>
          <w:sz w:val="22"/>
          <w:szCs w:val="22"/>
          <w:lang w:val="en-US" w:eastAsia="ko-KR"/>
        </w:rPr>
        <w:t xml:space="preserve">he UE that receives one PO in the 0th frame </w:t>
      </w:r>
      <w:r w:rsidR="00E25418">
        <w:rPr>
          <w:rFonts w:ascii="Times New Roman" w:eastAsia="맑은 고딕" w:hAnsi="Times New Roman"/>
          <w:sz w:val="22"/>
          <w:szCs w:val="22"/>
          <w:lang w:val="en-US" w:eastAsia="ko-KR"/>
        </w:rPr>
        <w:t>will use</w:t>
      </w:r>
      <w:r w:rsidR="00E25418" w:rsidRPr="003C5C82">
        <w:rPr>
          <w:rFonts w:ascii="Times New Roman" w:eastAsia="맑은 고딕" w:hAnsi="Times New Roman"/>
          <w:sz w:val="22"/>
          <w:szCs w:val="22"/>
          <w:lang w:val="en-US" w:eastAsia="ko-KR"/>
        </w:rPr>
        <w:t xml:space="preserve"> the resource</w:t>
      </w:r>
      <w:r w:rsidR="00E25418">
        <w:rPr>
          <w:rFonts w:ascii="Times New Roman" w:eastAsia="맑은 고딕" w:hAnsi="Times New Roman"/>
          <w:sz w:val="22"/>
          <w:szCs w:val="22"/>
          <w:lang w:val="en-US" w:eastAsia="ko-KR"/>
        </w:rPr>
        <w:t>s of two ROs in the first frame.</w:t>
      </w:r>
      <w:r w:rsidR="00185AF4">
        <w:rPr>
          <w:rFonts w:ascii="Times New Roman" w:eastAsia="맑은 고딕" w:hAnsi="Times New Roman"/>
          <w:sz w:val="22"/>
          <w:szCs w:val="22"/>
          <w:lang w:val="en-US" w:eastAsia="ko-KR"/>
        </w:rPr>
        <w:t xml:space="preserve"> Another</w:t>
      </w:r>
      <w:r w:rsidR="00E25418">
        <w:rPr>
          <w:rFonts w:ascii="Times New Roman" w:eastAsia="맑은 고딕" w:hAnsi="Times New Roman"/>
          <w:sz w:val="22"/>
          <w:szCs w:val="22"/>
          <w:lang w:val="en-US" w:eastAsia="ko-KR"/>
        </w:rPr>
        <w:t xml:space="preserve"> UE that receives on PO in 8</w:t>
      </w:r>
      <w:r w:rsidR="00E25418">
        <w:rPr>
          <w:rFonts w:ascii="Times New Roman" w:eastAsia="맑은 고딕" w:hAnsi="Times New Roman" w:hint="eastAsia"/>
          <w:sz w:val="22"/>
          <w:szCs w:val="22"/>
          <w:vertAlign w:val="superscript"/>
          <w:lang w:val="en-US" w:eastAsia="ko-KR"/>
        </w:rPr>
        <w:t xml:space="preserve">th </w:t>
      </w:r>
      <w:r w:rsidR="00E25418">
        <w:rPr>
          <w:rFonts w:ascii="Times New Roman" w:eastAsia="맑은 고딕" w:hAnsi="Times New Roman"/>
          <w:sz w:val="22"/>
          <w:szCs w:val="22"/>
          <w:lang w:val="en-US" w:eastAsia="ko-KR"/>
        </w:rPr>
        <w:t>frame will use the resources of two ROs in the 9</w:t>
      </w:r>
      <w:r w:rsidR="00E25418">
        <w:rPr>
          <w:rFonts w:ascii="Times New Roman" w:eastAsia="맑은 고딕" w:hAnsi="Times New Roman" w:hint="eastAsia"/>
          <w:sz w:val="22"/>
          <w:szCs w:val="22"/>
          <w:vertAlign w:val="superscript"/>
          <w:lang w:val="en-US" w:eastAsia="ko-KR"/>
        </w:rPr>
        <w:t xml:space="preserve">th </w:t>
      </w:r>
      <w:r w:rsidR="00E25418">
        <w:rPr>
          <w:rFonts w:ascii="Times New Roman" w:eastAsia="맑은 고딕" w:hAnsi="Times New Roman"/>
          <w:sz w:val="22"/>
          <w:szCs w:val="22"/>
          <w:lang w:val="en-US" w:eastAsia="ko-KR"/>
        </w:rPr>
        <w:t xml:space="preserve">frame. </w:t>
      </w:r>
      <w:r w:rsidR="00CE2462">
        <w:rPr>
          <w:rFonts w:ascii="Times New Roman" w:eastAsia="맑은 고딕" w:hAnsi="Times New Roman"/>
          <w:sz w:val="22"/>
          <w:szCs w:val="22"/>
          <w:lang w:val="en-US" w:eastAsia="ko-KR"/>
        </w:rPr>
        <w:t>Two ROs are also used for one PO</w:t>
      </w:r>
      <w:r w:rsidR="00AE0DCF">
        <w:rPr>
          <w:rFonts w:ascii="Times New Roman" w:eastAsia="맑은 고딕" w:hAnsi="Times New Roman" w:hint="eastAsia"/>
          <w:sz w:val="22"/>
          <w:szCs w:val="22"/>
          <w:lang w:val="en-US" w:eastAsia="ko-KR"/>
        </w:rPr>
        <w:t xml:space="preserve"> in both cases</w:t>
      </w:r>
      <w:r w:rsidR="00CE2462">
        <w:rPr>
          <w:rFonts w:ascii="Times New Roman" w:eastAsia="맑은 고딕" w:hAnsi="Times New Roman"/>
          <w:sz w:val="22"/>
          <w:szCs w:val="22"/>
          <w:lang w:val="en-US" w:eastAsia="ko-KR"/>
        </w:rPr>
        <w:t xml:space="preserve">. </w:t>
      </w:r>
      <w:r w:rsidR="00746368">
        <w:rPr>
          <w:rFonts w:ascii="Times New Roman" w:eastAsia="맑은 고딕" w:hAnsi="Times New Roman"/>
          <w:sz w:val="22"/>
          <w:szCs w:val="22"/>
          <w:lang w:val="en-US" w:eastAsia="ko-KR"/>
        </w:rPr>
        <w:t xml:space="preserve">Applying </w:t>
      </w:r>
      <w:r w:rsidR="00530187">
        <w:rPr>
          <w:rFonts w:ascii="Times New Roman" w:eastAsia="맑은 고딕" w:hAnsi="Times New Roman"/>
          <w:sz w:val="22"/>
          <w:szCs w:val="22"/>
          <w:lang w:val="en-US" w:eastAsia="ko-KR"/>
        </w:rPr>
        <w:t>this counting,</w:t>
      </w:r>
      <w:r w:rsidR="00746368">
        <w:rPr>
          <w:rFonts w:ascii="Times New Roman" w:eastAsia="맑은 고딕" w:hAnsi="Times New Roman"/>
          <w:sz w:val="22"/>
          <w:szCs w:val="22"/>
          <w:lang w:val="en-US" w:eastAsia="ko-KR"/>
        </w:rPr>
        <w:t xml:space="preserve"> </w:t>
      </w:r>
      <w:r w:rsidR="00185AF4">
        <w:rPr>
          <w:rFonts w:ascii="Times New Roman" w:eastAsia="맑은 고딕" w:hAnsi="Times New Roman"/>
          <w:sz w:val="22"/>
          <w:szCs w:val="22"/>
          <w:lang w:val="en-US" w:eastAsia="ko-KR"/>
        </w:rPr>
        <w:t>total number of PO during paging cycle are 16PO</w:t>
      </w:r>
      <w:r w:rsidR="00057C35">
        <w:rPr>
          <w:rFonts w:ascii="Times New Roman" w:eastAsia="맑은 고딕" w:hAnsi="Times New Roman"/>
          <w:sz w:val="22"/>
          <w:szCs w:val="22"/>
          <w:lang w:val="en-US" w:eastAsia="ko-KR"/>
        </w:rPr>
        <w:t>s</w:t>
      </w:r>
      <w:r w:rsidR="00185AF4">
        <w:rPr>
          <w:rFonts w:ascii="Times New Roman" w:eastAsia="맑은 고딕" w:hAnsi="Times New Roman"/>
          <w:sz w:val="22"/>
          <w:szCs w:val="22"/>
          <w:lang w:val="en-US" w:eastAsia="ko-KR"/>
        </w:rPr>
        <w:t xml:space="preserve"> and total number of RO is </w:t>
      </w:r>
      <w:r w:rsidR="00057C35">
        <w:rPr>
          <w:rFonts w:ascii="Times New Roman" w:eastAsia="맑은 고딕" w:hAnsi="Times New Roman"/>
          <w:sz w:val="22"/>
          <w:szCs w:val="22"/>
          <w:lang w:val="en-US" w:eastAsia="ko-KR"/>
        </w:rPr>
        <w:t>32ROs</w:t>
      </w:r>
      <w:r w:rsidR="003D753D">
        <w:rPr>
          <w:rFonts w:ascii="Times New Roman" w:eastAsia="맑은 고딕" w:hAnsi="Times New Roman"/>
          <w:sz w:val="22"/>
          <w:szCs w:val="22"/>
          <w:lang w:val="en-US" w:eastAsia="ko-KR"/>
        </w:rPr>
        <w:t>.</w:t>
      </w:r>
      <w:r w:rsidR="00746368">
        <w:rPr>
          <w:rFonts w:ascii="Times New Roman" w:eastAsia="맑은 고딕" w:hAnsi="Times New Roman"/>
          <w:sz w:val="22"/>
          <w:szCs w:val="22"/>
          <w:lang w:val="en-US" w:eastAsia="ko-KR"/>
        </w:rPr>
        <w:t xml:space="preserve"> Therefore, </w:t>
      </w:r>
      <w:r w:rsidR="00746368" w:rsidRPr="0093089A">
        <w:rPr>
          <w:rFonts w:ascii="Times New Roman" w:eastAsia="맑은 고딕" w:hAnsi="Times New Roman"/>
          <w:sz w:val="22"/>
          <w:szCs w:val="22"/>
          <w:lang w:val="en-US" w:eastAsia="ko-KR"/>
        </w:rPr>
        <w:t>Average number of PO per RO</w:t>
      </w:r>
      <w:r w:rsidR="00C5575E">
        <w:rPr>
          <w:rFonts w:ascii="Times New Roman" w:eastAsia="맑은 고딕" w:hAnsi="Times New Roman"/>
          <w:sz w:val="22"/>
          <w:szCs w:val="22"/>
          <w:lang w:val="en-US" w:eastAsia="ko-KR"/>
        </w:rPr>
        <w:t xml:space="preserve"> for legacy paging</w:t>
      </w:r>
      <w:r w:rsidR="00746368" w:rsidRPr="0093089A">
        <w:rPr>
          <w:rFonts w:ascii="Times New Roman" w:eastAsia="맑은 고딕" w:hAnsi="Times New Roman"/>
          <w:sz w:val="22"/>
          <w:szCs w:val="22"/>
          <w:lang w:val="en-US" w:eastAsia="ko-KR"/>
        </w:rPr>
        <w:t xml:space="preserve"> is 0.5</w:t>
      </w:r>
      <w:r w:rsidR="00E93017">
        <w:rPr>
          <w:rFonts w:ascii="Times New Roman" w:eastAsia="맑은 고딕" w:hAnsi="Times New Roman"/>
          <w:sz w:val="22"/>
          <w:szCs w:val="22"/>
          <w:lang w:val="en-US" w:eastAsia="ko-KR"/>
        </w:rPr>
        <w:t xml:space="preserve">. </w:t>
      </w:r>
      <w:r w:rsidR="00C71F7E">
        <w:rPr>
          <w:rFonts w:ascii="Times New Roman" w:eastAsia="맑은 고딕" w:hAnsi="Times New Roman"/>
          <w:sz w:val="22"/>
          <w:szCs w:val="22"/>
          <w:lang w:val="en-US" w:eastAsia="ko-KR"/>
        </w:rPr>
        <w:t>For option 1, the value of Ns is also set to one</w:t>
      </w:r>
      <w:r w:rsidR="007D1F30">
        <w:rPr>
          <w:rFonts w:ascii="Times New Roman" w:eastAsia="맑은 고딕" w:hAnsi="Times New Roman"/>
          <w:sz w:val="22"/>
          <w:szCs w:val="22"/>
          <w:lang w:val="en-US" w:eastAsia="ko-KR"/>
        </w:rPr>
        <w:t xml:space="preserve">. </w:t>
      </w:r>
      <w:r w:rsidR="00CF039E">
        <w:rPr>
          <w:rFonts w:ascii="Times New Roman" w:eastAsia="맑은 고딕" w:hAnsi="Times New Roman"/>
          <w:sz w:val="22"/>
          <w:szCs w:val="22"/>
          <w:lang w:val="en-US" w:eastAsia="ko-KR"/>
        </w:rPr>
        <w:t>T</w:t>
      </w:r>
      <w:r w:rsidR="009B6B7C">
        <w:rPr>
          <w:rFonts w:ascii="Times New Roman" w:eastAsia="맑은 고딕" w:hAnsi="Times New Roman"/>
          <w:sz w:val="22"/>
          <w:szCs w:val="22"/>
          <w:lang w:val="en-US" w:eastAsia="ko-KR"/>
        </w:rPr>
        <w:t>otal number of PO</w:t>
      </w:r>
      <w:r w:rsidR="00AE0DCF">
        <w:rPr>
          <w:rFonts w:ascii="Times New Roman" w:eastAsia="맑은 고딕" w:hAnsi="Times New Roman" w:hint="eastAsia"/>
          <w:sz w:val="22"/>
          <w:szCs w:val="22"/>
          <w:lang w:val="en-US" w:eastAsia="ko-KR"/>
        </w:rPr>
        <w:t>s</w:t>
      </w:r>
      <w:r w:rsidR="009B6B7C">
        <w:rPr>
          <w:rFonts w:ascii="Times New Roman" w:eastAsia="맑은 고딕" w:hAnsi="Times New Roman"/>
          <w:sz w:val="22"/>
          <w:szCs w:val="22"/>
          <w:lang w:val="en-US" w:eastAsia="ko-KR"/>
        </w:rPr>
        <w:t xml:space="preserve"> during paging cycle are 16</w:t>
      </w:r>
      <w:r w:rsidR="00AE0DCF">
        <w:rPr>
          <w:rFonts w:ascii="Times New Roman" w:eastAsia="맑은 고딕" w:hAnsi="Times New Roman" w:hint="eastAsia"/>
          <w:sz w:val="22"/>
          <w:szCs w:val="22"/>
          <w:lang w:val="en-US" w:eastAsia="ko-KR"/>
        </w:rPr>
        <w:t xml:space="preserve"> </w:t>
      </w:r>
      <w:r w:rsidR="009B6B7C">
        <w:rPr>
          <w:rFonts w:ascii="Times New Roman" w:eastAsia="맑은 고딕" w:hAnsi="Times New Roman"/>
          <w:sz w:val="22"/>
          <w:szCs w:val="22"/>
          <w:lang w:val="en-US" w:eastAsia="ko-KR"/>
        </w:rPr>
        <w:t xml:space="preserve">POs and total number of RO is </w:t>
      </w:r>
      <w:r w:rsidR="00455E94">
        <w:rPr>
          <w:rFonts w:ascii="Times New Roman" w:eastAsia="맑은 고딕" w:hAnsi="Times New Roman"/>
          <w:sz w:val="22"/>
          <w:szCs w:val="22"/>
          <w:lang w:val="en-US" w:eastAsia="ko-KR"/>
        </w:rPr>
        <w:t>10</w:t>
      </w:r>
      <w:r w:rsidR="00AE0DCF">
        <w:rPr>
          <w:rFonts w:ascii="Times New Roman" w:eastAsia="맑은 고딕" w:hAnsi="Times New Roman" w:hint="eastAsia"/>
          <w:sz w:val="22"/>
          <w:szCs w:val="22"/>
          <w:lang w:val="en-US" w:eastAsia="ko-KR"/>
        </w:rPr>
        <w:t xml:space="preserve"> </w:t>
      </w:r>
      <w:r w:rsidR="009B6B7C">
        <w:rPr>
          <w:rFonts w:ascii="Times New Roman" w:eastAsia="맑은 고딕" w:hAnsi="Times New Roman"/>
          <w:sz w:val="22"/>
          <w:szCs w:val="22"/>
          <w:lang w:val="en-US" w:eastAsia="ko-KR"/>
        </w:rPr>
        <w:t xml:space="preserve">ROs. Therefore, </w:t>
      </w:r>
      <w:r w:rsidR="00AE0DCF">
        <w:rPr>
          <w:rFonts w:ascii="Times New Roman" w:eastAsia="맑은 고딕" w:hAnsi="Times New Roman" w:hint="eastAsia"/>
          <w:sz w:val="22"/>
          <w:szCs w:val="22"/>
          <w:lang w:val="en-US" w:eastAsia="ko-KR"/>
        </w:rPr>
        <w:t>the a</w:t>
      </w:r>
      <w:r w:rsidR="009B6B7C" w:rsidRPr="009D1FDE">
        <w:rPr>
          <w:rFonts w:ascii="Times New Roman" w:eastAsia="맑은 고딕" w:hAnsi="Times New Roman" w:hint="eastAsia"/>
          <w:sz w:val="22"/>
          <w:szCs w:val="22"/>
          <w:lang w:val="en-US" w:eastAsia="ko-KR"/>
        </w:rPr>
        <w:t xml:space="preserve">verage </w:t>
      </w:r>
      <w:r w:rsidR="009B6B7C" w:rsidRPr="009D1FDE">
        <w:rPr>
          <w:rFonts w:ascii="Times New Roman" w:eastAsia="맑은 고딕" w:hAnsi="Times New Roman"/>
          <w:sz w:val="22"/>
          <w:szCs w:val="22"/>
          <w:lang w:val="en-US" w:eastAsia="ko-KR"/>
        </w:rPr>
        <w:t>number of PO</w:t>
      </w:r>
      <w:r w:rsidR="00AE0DCF">
        <w:rPr>
          <w:rFonts w:ascii="Times New Roman" w:eastAsia="맑은 고딕" w:hAnsi="Times New Roman" w:hint="eastAsia"/>
          <w:sz w:val="22"/>
          <w:szCs w:val="22"/>
          <w:lang w:val="en-US" w:eastAsia="ko-KR"/>
        </w:rPr>
        <w:t>s</w:t>
      </w:r>
      <w:r w:rsidR="009B6B7C" w:rsidRPr="009D1FDE">
        <w:rPr>
          <w:rFonts w:ascii="Times New Roman" w:eastAsia="맑은 고딕" w:hAnsi="Times New Roman"/>
          <w:sz w:val="22"/>
          <w:szCs w:val="22"/>
          <w:lang w:val="en-US" w:eastAsia="ko-KR"/>
        </w:rPr>
        <w:t xml:space="preserve"> per </w:t>
      </w:r>
      <w:r w:rsidR="009B6B7C" w:rsidRPr="009D1FDE">
        <w:rPr>
          <w:rFonts w:ascii="Times New Roman" w:eastAsia="맑은 고딕" w:hAnsi="Times New Roman" w:hint="eastAsia"/>
          <w:sz w:val="22"/>
          <w:szCs w:val="22"/>
          <w:lang w:val="en-US" w:eastAsia="ko-KR"/>
        </w:rPr>
        <w:t>RO</w:t>
      </w:r>
      <w:r w:rsidR="00EB463F">
        <w:rPr>
          <w:rFonts w:ascii="Times New Roman" w:eastAsia="맑은 고딕" w:hAnsi="Times New Roman"/>
          <w:sz w:val="22"/>
          <w:szCs w:val="22"/>
          <w:lang w:val="en-US" w:eastAsia="ko-KR"/>
        </w:rPr>
        <w:t xml:space="preserve"> for op</w:t>
      </w:r>
      <w:r w:rsidR="00D1252F">
        <w:rPr>
          <w:rFonts w:ascii="Times New Roman" w:eastAsia="맑은 고딕" w:hAnsi="Times New Roman"/>
          <w:sz w:val="22"/>
          <w:szCs w:val="22"/>
          <w:lang w:val="en-US" w:eastAsia="ko-KR"/>
        </w:rPr>
        <w:t>tion 1</w:t>
      </w:r>
      <w:r w:rsidR="00455E94">
        <w:rPr>
          <w:rFonts w:ascii="Times New Roman" w:eastAsia="맑은 고딕" w:hAnsi="Times New Roman"/>
          <w:sz w:val="22"/>
          <w:szCs w:val="22"/>
          <w:lang w:val="en-US" w:eastAsia="ko-KR"/>
        </w:rPr>
        <w:t xml:space="preserve"> is 1.6</w:t>
      </w:r>
      <w:r w:rsidR="009B6B7C">
        <w:rPr>
          <w:rFonts w:ascii="Times New Roman" w:eastAsia="맑은 고딕" w:hAnsi="Times New Roman"/>
          <w:sz w:val="22"/>
          <w:szCs w:val="22"/>
          <w:lang w:val="en-US" w:eastAsia="ko-KR"/>
        </w:rPr>
        <w:t>.</w:t>
      </w:r>
      <w:r w:rsidR="00FB0D2B">
        <w:rPr>
          <w:rFonts w:ascii="Times New Roman" w:eastAsia="맑은 고딕" w:hAnsi="Times New Roman"/>
          <w:sz w:val="22"/>
          <w:szCs w:val="22"/>
          <w:lang w:val="en-US" w:eastAsia="ko-KR"/>
        </w:rPr>
        <w:t xml:space="preserve"> For option 2, </w:t>
      </w:r>
      <w:r w:rsidR="00AE0DCF">
        <w:rPr>
          <w:rFonts w:ascii="Times New Roman" w:eastAsia="맑은 고딕" w:hAnsi="Times New Roman" w:hint="eastAsia"/>
          <w:sz w:val="22"/>
          <w:szCs w:val="22"/>
          <w:lang w:val="en-US" w:eastAsia="ko-KR"/>
        </w:rPr>
        <w:t>s</w:t>
      </w:r>
      <w:r w:rsidR="00AE0DCF">
        <w:rPr>
          <w:rFonts w:ascii="Times New Roman" w:eastAsia="맑은 고딕" w:hAnsi="Times New Roman"/>
          <w:sz w:val="22"/>
          <w:szCs w:val="22"/>
          <w:lang w:val="en-US" w:eastAsia="ko-KR"/>
        </w:rPr>
        <w:t xml:space="preserve">ince </w:t>
      </w:r>
      <w:r w:rsidR="00A507EE">
        <w:rPr>
          <w:rFonts w:ascii="Times New Roman" w:eastAsia="맑은 고딕" w:hAnsi="Times New Roman"/>
          <w:sz w:val="22"/>
          <w:szCs w:val="22"/>
          <w:lang w:val="en-US" w:eastAsia="ko-KR"/>
        </w:rPr>
        <w:t xml:space="preserve">the number of PFs </w:t>
      </w:r>
      <w:r w:rsidR="00AE0DCF">
        <w:rPr>
          <w:rFonts w:ascii="Times New Roman" w:eastAsia="맑은 고딕" w:hAnsi="Times New Roman" w:hint="eastAsia"/>
          <w:sz w:val="22"/>
          <w:szCs w:val="22"/>
          <w:lang w:val="en-US" w:eastAsia="ko-KR"/>
        </w:rPr>
        <w:t>is</w:t>
      </w:r>
      <w:r w:rsidR="00A507EE">
        <w:rPr>
          <w:rFonts w:ascii="Times New Roman" w:eastAsia="맑은 고딕" w:hAnsi="Times New Roman"/>
          <w:sz w:val="22"/>
          <w:szCs w:val="22"/>
          <w:lang w:val="en-US" w:eastAsia="ko-KR"/>
        </w:rPr>
        <w:t xml:space="preserve"> reduced to 1/8, eight</w:t>
      </w:r>
      <w:r w:rsidR="00A507EE" w:rsidRPr="009D1FDE">
        <w:rPr>
          <w:rFonts w:ascii="Times New Roman" w:eastAsia="맑은 고딕" w:hAnsi="Times New Roman"/>
          <w:sz w:val="22"/>
          <w:szCs w:val="22"/>
          <w:lang w:val="en-US" w:eastAsia="ko-KR"/>
        </w:rPr>
        <w:t xml:space="preserve"> </w:t>
      </w:r>
      <w:r w:rsidR="00AE0DCF">
        <w:rPr>
          <w:rFonts w:ascii="Times New Roman" w:eastAsia="맑은 고딕" w:hAnsi="Times New Roman" w:hint="eastAsia"/>
          <w:sz w:val="22"/>
          <w:szCs w:val="22"/>
          <w:lang w:val="en-US" w:eastAsia="ko-KR"/>
        </w:rPr>
        <w:t>PO</w:t>
      </w:r>
      <w:r w:rsidR="00A507EE">
        <w:rPr>
          <w:rFonts w:ascii="Times New Roman" w:eastAsia="맑은 고딕" w:hAnsi="Times New Roman"/>
          <w:sz w:val="22"/>
          <w:szCs w:val="22"/>
          <w:lang w:val="en-US" w:eastAsia="ko-KR"/>
        </w:rPr>
        <w:t>s need to be set within one</w:t>
      </w:r>
      <w:r w:rsidR="00A507EE" w:rsidRPr="009D1FDE">
        <w:rPr>
          <w:rFonts w:ascii="Times New Roman" w:eastAsia="맑은 고딕" w:hAnsi="Times New Roman"/>
          <w:sz w:val="22"/>
          <w:szCs w:val="22"/>
          <w:lang w:val="en-US" w:eastAsia="ko-KR"/>
        </w:rPr>
        <w:t xml:space="preserve"> </w:t>
      </w:r>
      <w:r w:rsidR="00AE0DCF">
        <w:rPr>
          <w:rFonts w:ascii="Times New Roman" w:eastAsia="맑은 고딕" w:hAnsi="Times New Roman" w:hint="eastAsia"/>
          <w:sz w:val="22"/>
          <w:szCs w:val="22"/>
          <w:lang w:val="en-US" w:eastAsia="ko-KR"/>
        </w:rPr>
        <w:t>PF</w:t>
      </w:r>
      <w:r w:rsidR="00A507EE" w:rsidRPr="009D1FDE">
        <w:rPr>
          <w:rFonts w:ascii="Times New Roman" w:eastAsia="맑은 고딕" w:hAnsi="Times New Roman"/>
          <w:sz w:val="22"/>
          <w:szCs w:val="22"/>
          <w:lang w:val="en-US" w:eastAsia="ko-KR"/>
        </w:rPr>
        <w:t>.</w:t>
      </w:r>
      <w:r w:rsidR="00925D7A">
        <w:rPr>
          <w:rFonts w:ascii="Times New Roman" w:eastAsia="맑은 고딕" w:hAnsi="Times New Roman"/>
          <w:sz w:val="22"/>
          <w:szCs w:val="22"/>
          <w:lang w:val="en-US" w:eastAsia="ko-KR"/>
        </w:rPr>
        <w:t xml:space="preserve"> T</w:t>
      </w:r>
      <w:r w:rsidR="00AE0DCF">
        <w:rPr>
          <w:rFonts w:ascii="Times New Roman" w:eastAsia="맑은 고딕" w:hAnsi="Times New Roman" w:hint="eastAsia"/>
          <w:sz w:val="22"/>
          <w:szCs w:val="22"/>
          <w:lang w:val="en-US" w:eastAsia="ko-KR"/>
        </w:rPr>
        <w:t>he t</w:t>
      </w:r>
      <w:r w:rsidR="00925D7A">
        <w:rPr>
          <w:rFonts w:ascii="Times New Roman" w:eastAsia="맑은 고딕" w:hAnsi="Times New Roman"/>
          <w:sz w:val="22"/>
          <w:szCs w:val="22"/>
          <w:lang w:val="en-US" w:eastAsia="ko-KR"/>
        </w:rPr>
        <w:t>otal number of PO</w:t>
      </w:r>
      <w:r w:rsidR="00AE0DCF">
        <w:rPr>
          <w:rFonts w:ascii="Times New Roman" w:eastAsia="맑은 고딕" w:hAnsi="Times New Roman" w:hint="eastAsia"/>
          <w:sz w:val="22"/>
          <w:szCs w:val="22"/>
          <w:lang w:val="en-US" w:eastAsia="ko-KR"/>
        </w:rPr>
        <w:t>s</w:t>
      </w:r>
      <w:r w:rsidR="00925D7A">
        <w:rPr>
          <w:rFonts w:ascii="Times New Roman" w:eastAsia="맑은 고딕" w:hAnsi="Times New Roman"/>
          <w:sz w:val="22"/>
          <w:szCs w:val="22"/>
          <w:lang w:val="en-US" w:eastAsia="ko-KR"/>
        </w:rPr>
        <w:t xml:space="preserve"> during </w:t>
      </w:r>
      <w:r w:rsidR="00AE0DCF">
        <w:rPr>
          <w:rFonts w:ascii="Times New Roman" w:eastAsia="맑은 고딕" w:hAnsi="Times New Roman" w:hint="eastAsia"/>
          <w:sz w:val="22"/>
          <w:szCs w:val="22"/>
          <w:lang w:val="en-US" w:eastAsia="ko-KR"/>
        </w:rPr>
        <w:t xml:space="preserve">a </w:t>
      </w:r>
      <w:r w:rsidR="00925D7A">
        <w:rPr>
          <w:rFonts w:ascii="Times New Roman" w:eastAsia="맑은 고딕" w:hAnsi="Times New Roman"/>
          <w:sz w:val="22"/>
          <w:szCs w:val="22"/>
          <w:lang w:val="en-US" w:eastAsia="ko-KR"/>
        </w:rPr>
        <w:t xml:space="preserve">paging cycle </w:t>
      </w:r>
      <w:r w:rsidR="00AE0DCF">
        <w:rPr>
          <w:rFonts w:ascii="Times New Roman" w:eastAsia="맑은 고딕" w:hAnsi="Times New Roman" w:hint="eastAsia"/>
          <w:sz w:val="22"/>
          <w:szCs w:val="22"/>
          <w:lang w:val="en-US" w:eastAsia="ko-KR"/>
        </w:rPr>
        <w:t>is</w:t>
      </w:r>
      <w:r w:rsidR="00AE0DCF">
        <w:rPr>
          <w:rFonts w:ascii="Times New Roman" w:eastAsia="맑은 고딕" w:hAnsi="Times New Roman"/>
          <w:sz w:val="22"/>
          <w:szCs w:val="22"/>
          <w:lang w:val="en-US" w:eastAsia="ko-KR"/>
        </w:rPr>
        <w:t xml:space="preserve"> </w:t>
      </w:r>
      <w:r w:rsidR="00925D7A">
        <w:rPr>
          <w:rFonts w:ascii="Times New Roman" w:eastAsia="맑은 고딕" w:hAnsi="Times New Roman"/>
          <w:sz w:val="22"/>
          <w:szCs w:val="22"/>
          <w:lang w:val="en-US" w:eastAsia="ko-KR"/>
        </w:rPr>
        <w:t>16</w:t>
      </w:r>
      <w:r w:rsidR="00AE0DCF">
        <w:rPr>
          <w:rFonts w:ascii="Times New Roman" w:eastAsia="맑은 고딕" w:hAnsi="Times New Roman" w:hint="eastAsia"/>
          <w:sz w:val="22"/>
          <w:szCs w:val="22"/>
          <w:lang w:val="en-US" w:eastAsia="ko-KR"/>
        </w:rPr>
        <w:t xml:space="preserve"> </w:t>
      </w:r>
      <w:r w:rsidR="00925D7A">
        <w:rPr>
          <w:rFonts w:ascii="Times New Roman" w:eastAsia="맑은 고딕" w:hAnsi="Times New Roman"/>
          <w:sz w:val="22"/>
          <w:szCs w:val="22"/>
          <w:lang w:val="en-US" w:eastAsia="ko-KR"/>
        </w:rPr>
        <w:t xml:space="preserve">POs and </w:t>
      </w:r>
      <w:r w:rsidR="00AE0DCF">
        <w:rPr>
          <w:rFonts w:ascii="Times New Roman" w:eastAsia="맑은 고딕" w:hAnsi="Times New Roman" w:hint="eastAsia"/>
          <w:sz w:val="22"/>
          <w:szCs w:val="22"/>
          <w:lang w:val="en-US" w:eastAsia="ko-KR"/>
        </w:rPr>
        <w:t xml:space="preserve">the </w:t>
      </w:r>
      <w:r w:rsidR="00925D7A">
        <w:rPr>
          <w:rFonts w:ascii="Times New Roman" w:eastAsia="맑은 고딕" w:hAnsi="Times New Roman"/>
          <w:sz w:val="22"/>
          <w:szCs w:val="22"/>
          <w:lang w:val="en-US" w:eastAsia="ko-KR"/>
        </w:rPr>
        <w:t>total number of RO</w:t>
      </w:r>
      <w:r w:rsidR="00AE0DCF">
        <w:rPr>
          <w:rFonts w:ascii="Times New Roman" w:eastAsia="맑은 고딕" w:hAnsi="Times New Roman" w:hint="eastAsia"/>
          <w:sz w:val="22"/>
          <w:szCs w:val="22"/>
          <w:lang w:val="en-US" w:eastAsia="ko-KR"/>
        </w:rPr>
        <w:t>s</w:t>
      </w:r>
      <w:r w:rsidR="00925D7A">
        <w:rPr>
          <w:rFonts w:ascii="Times New Roman" w:eastAsia="맑은 고딕" w:hAnsi="Times New Roman"/>
          <w:sz w:val="22"/>
          <w:szCs w:val="22"/>
          <w:lang w:val="en-US" w:eastAsia="ko-KR"/>
        </w:rPr>
        <w:t xml:space="preserve"> is </w:t>
      </w:r>
      <w:r w:rsidR="007B0B6D">
        <w:rPr>
          <w:rFonts w:ascii="Times New Roman" w:eastAsia="맑은 고딕" w:hAnsi="Times New Roman"/>
          <w:sz w:val="22"/>
          <w:szCs w:val="22"/>
          <w:lang w:val="en-US" w:eastAsia="ko-KR"/>
        </w:rPr>
        <w:t>4</w:t>
      </w:r>
      <w:r w:rsidR="00925D7A">
        <w:rPr>
          <w:rFonts w:ascii="Times New Roman" w:eastAsia="맑은 고딕" w:hAnsi="Times New Roman"/>
          <w:sz w:val="22"/>
          <w:szCs w:val="22"/>
          <w:lang w:val="en-US" w:eastAsia="ko-KR"/>
        </w:rPr>
        <w:t xml:space="preserve">. Therefore, </w:t>
      </w:r>
      <w:r w:rsidR="00AE0DCF">
        <w:rPr>
          <w:rFonts w:ascii="Times New Roman" w:eastAsia="맑은 고딕" w:hAnsi="Times New Roman" w:hint="eastAsia"/>
          <w:sz w:val="22"/>
          <w:szCs w:val="22"/>
          <w:lang w:val="en-US" w:eastAsia="ko-KR"/>
        </w:rPr>
        <w:t>the a</w:t>
      </w:r>
      <w:r w:rsidR="00925D7A" w:rsidRPr="009D1FDE">
        <w:rPr>
          <w:rFonts w:ascii="Times New Roman" w:eastAsia="맑은 고딕" w:hAnsi="Times New Roman" w:hint="eastAsia"/>
          <w:sz w:val="22"/>
          <w:szCs w:val="22"/>
          <w:lang w:val="en-US" w:eastAsia="ko-KR"/>
        </w:rPr>
        <w:t xml:space="preserve">verage </w:t>
      </w:r>
      <w:r w:rsidR="00925D7A" w:rsidRPr="009D1FDE">
        <w:rPr>
          <w:rFonts w:ascii="Times New Roman" w:eastAsia="맑은 고딕" w:hAnsi="Times New Roman"/>
          <w:sz w:val="22"/>
          <w:szCs w:val="22"/>
          <w:lang w:val="en-US" w:eastAsia="ko-KR"/>
        </w:rPr>
        <w:t>number of PO</w:t>
      </w:r>
      <w:r w:rsidR="00AE0DCF">
        <w:rPr>
          <w:rFonts w:ascii="Times New Roman" w:eastAsia="맑은 고딕" w:hAnsi="Times New Roman" w:hint="eastAsia"/>
          <w:sz w:val="22"/>
          <w:szCs w:val="22"/>
          <w:lang w:val="en-US" w:eastAsia="ko-KR"/>
        </w:rPr>
        <w:t>s</w:t>
      </w:r>
      <w:r w:rsidR="00925D7A" w:rsidRPr="009D1FDE">
        <w:rPr>
          <w:rFonts w:ascii="Times New Roman" w:eastAsia="맑은 고딕" w:hAnsi="Times New Roman"/>
          <w:sz w:val="22"/>
          <w:szCs w:val="22"/>
          <w:lang w:val="en-US" w:eastAsia="ko-KR"/>
        </w:rPr>
        <w:t xml:space="preserve"> per </w:t>
      </w:r>
      <w:r w:rsidR="00925D7A" w:rsidRPr="009D1FDE">
        <w:rPr>
          <w:rFonts w:ascii="Times New Roman" w:eastAsia="맑은 고딕" w:hAnsi="Times New Roman" w:hint="eastAsia"/>
          <w:sz w:val="22"/>
          <w:szCs w:val="22"/>
          <w:lang w:val="en-US" w:eastAsia="ko-KR"/>
        </w:rPr>
        <w:t>RO</w:t>
      </w:r>
      <w:r w:rsidR="00D1252F">
        <w:rPr>
          <w:rFonts w:ascii="Times New Roman" w:eastAsia="맑은 고딕" w:hAnsi="Times New Roman"/>
          <w:sz w:val="22"/>
          <w:szCs w:val="22"/>
          <w:lang w:val="en-US" w:eastAsia="ko-KR"/>
        </w:rPr>
        <w:t xml:space="preserve"> for option 2</w:t>
      </w:r>
      <w:r w:rsidR="004B411F">
        <w:rPr>
          <w:rFonts w:ascii="Times New Roman" w:eastAsia="맑은 고딕" w:hAnsi="Times New Roman"/>
          <w:sz w:val="22"/>
          <w:szCs w:val="22"/>
          <w:lang w:val="en-US" w:eastAsia="ko-KR"/>
        </w:rPr>
        <w:t xml:space="preserve"> is 4</w:t>
      </w:r>
      <w:r w:rsidR="00925D7A">
        <w:rPr>
          <w:rFonts w:ascii="Times New Roman" w:eastAsia="맑은 고딕" w:hAnsi="Times New Roman"/>
          <w:sz w:val="22"/>
          <w:szCs w:val="22"/>
          <w:lang w:val="en-US" w:eastAsia="ko-KR"/>
        </w:rPr>
        <w:t>.</w:t>
      </w:r>
    </w:p>
    <w:p w14:paraId="69EB4BBD" w14:textId="77777777" w:rsidR="00B83663" w:rsidRDefault="00B83663" w:rsidP="0093089A">
      <w:pPr>
        <w:overflowPunct/>
        <w:autoSpaceDE/>
        <w:autoSpaceDN/>
        <w:adjustRightInd/>
        <w:spacing w:after="160" w:line="259" w:lineRule="auto"/>
        <w:ind w:firstLineChars="50" w:firstLine="110"/>
        <w:textAlignment w:val="auto"/>
        <w:rPr>
          <w:rFonts w:ascii="Times New Roman" w:eastAsia="맑은 고딕" w:hAnsi="Times New Roman"/>
          <w:sz w:val="22"/>
          <w:szCs w:val="22"/>
          <w:lang w:val="en-US" w:eastAsia="ko-KR"/>
        </w:rPr>
      </w:pPr>
    </w:p>
    <w:p w14:paraId="7C934235" w14:textId="77777777" w:rsidR="00B83663" w:rsidRDefault="003C2573" w:rsidP="0093089A">
      <w:pPr>
        <w:keepNext/>
        <w:overflowPunct/>
        <w:autoSpaceDE/>
        <w:autoSpaceDN/>
        <w:adjustRightInd/>
        <w:spacing w:after="160" w:line="259" w:lineRule="auto"/>
        <w:jc w:val="center"/>
        <w:textAlignment w:val="auto"/>
      </w:pPr>
      <w:r>
        <w:rPr>
          <w:rFonts w:ascii="Times New Roman" w:eastAsia="맑은 고딕" w:hAnsi="Times New Roman"/>
          <w:sz w:val="22"/>
          <w:szCs w:val="22"/>
          <w:lang w:val="en-US" w:eastAsia="ko-KR"/>
        </w:rPr>
        <w:pict w14:anchorId="4EA97FC4">
          <v:shape id="_x0000_i1026" type="#_x0000_t75" style="width:327.65pt;height:313.65pt">
            <v:imagedata r:id="rId9" o:title="combine_RACH"/>
          </v:shape>
        </w:pict>
      </w:r>
    </w:p>
    <w:p w14:paraId="385FEAA2" w14:textId="78ACDC7F" w:rsidR="00B83663" w:rsidRDefault="00B83663">
      <w:pPr>
        <w:pStyle w:val="a6"/>
      </w:pPr>
      <w:r>
        <w:t xml:space="preserve"> &lt; Figure </w:t>
      </w:r>
      <w:r>
        <w:fldChar w:fldCharType="begin"/>
      </w:r>
      <w:r>
        <w:instrText xml:space="preserve"> SEQ Figure \* ARABIC </w:instrText>
      </w:r>
      <w:r>
        <w:fldChar w:fldCharType="separate"/>
      </w:r>
      <w:r w:rsidR="00B674A5">
        <w:rPr>
          <w:noProof/>
        </w:rPr>
        <w:t>2</w:t>
      </w:r>
      <w:r>
        <w:fldChar w:fldCharType="end"/>
      </w:r>
      <w:r>
        <w:t xml:space="preserve">. Example of legacy paging, option 1 and option 2 </w:t>
      </w:r>
      <w:r w:rsidR="00B37CD7">
        <w:t>for RACH congestion</w:t>
      </w:r>
      <w:r>
        <w:t>&gt;</w:t>
      </w:r>
    </w:p>
    <w:p w14:paraId="1EC7C2E7" w14:textId="134C374C" w:rsidR="00AF7EBE" w:rsidRDefault="00AF7EBE" w:rsidP="0093089A">
      <w:pPr>
        <w:overflowPunct/>
        <w:autoSpaceDE/>
        <w:autoSpaceDN/>
        <w:adjustRightInd/>
        <w:spacing w:after="160" w:line="259" w:lineRule="auto"/>
        <w:jc w:val="center"/>
        <w:textAlignment w:val="auto"/>
        <w:rPr>
          <w:rFonts w:ascii="Times New Roman" w:eastAsiaTheme="minorEastAsia" w:hAnsi="Times New Roman"/>
          <w:b/>
          <w:sz w:val="22"/>
          <w:szCs w:val="22"/>
          <w:lang w:eastAsia="ko-KR"/>
        </w:rPr>
      </w:pPr>
    </w:p>
    <w:p w14:paraId="1267F4D3" w14:textId="54EF9273" w:rsidR="00533419" w:rsidRDefault="00A21CFF" w:rsidP="0093089A">
      <w:pPr>
        <w:overflowPunct/>
        <w:autoSpaceDE/>
        <w:autoSpaceDN/>
        <w:adjustRightInd/>
        <w:spacing w:after="160" w:line="259" w:lineRule="auto"/>
        <w:ind w:firstLineChars="50" w:firstLine="110"/>
        <w:textAlignment w:val="auto"/>
        <w:rPr>
          <w:rFonts w:ascii="Times New Roman" w:eastAsiaTheme="minorEastAsia" w:hAnsi="Times New Roman"/>
          <w:b/>
          <w:sz w:val="22"/>
          <w:szCs w:val="22"/>
          <w:lang w:eastAsia="ko-KR"/>
        </w:rPr>
      </w:pPr>
      <w:r>
        <w:rPr>
          <w:rFonts w:ascii="Times New Roman" w:eastAsia="맑은 고딕" w:hAnsi="Times New Roman"/>
          <w:sz w:val="22"/>
          <w:szCs w:val="22"/>
          <w:lang w:val="en-US" w:eastAsia="ko-KR"/>
        </w:rPr>
        <w:lastRenderedPageBreak/>
        <w:t>T</w:t>
      </w:r>
      <w:r w:rsidRPr="009D1FDE">
        <w:rPr>
          <w:rFonts w:ascii="Times New Roman" w:eastAsia="맑은 고딕" w:hAnsi="Times New Roman"/>
          <w:sz w:val="22"/>
          <w:szCs w:val="22"/>
          <w:lang w:val="en-US" w:eastAsia="ko-KR"/>
        </w:rPr>
        <w:t xml:space="preserve">he </w:t>
      </w:r>
      <w:r w:rsidRPr="003C5C82">
        <w:rPr>
          <w:rFonts w:ascii="Times New Roman" w:eastAsia="맑은 고딕" w:hAnsi="Times New Roman"/>
          <w:sz w:val="22"/>
          <w:szCs w:val="22"/>
          <w:lang w:val="en-US" w:eastAsia="ko-KR"/>
        </w:rPr>
        <w:t xml:space="preserve">RACH </w:t>
      </w:r>
      <w:r>
        <w:rPr>
          <w:rFonts w:ascii="Times New Roman" w:eastAsia="맑은 고딕" w:hAnsi="Times New Roman"/>
          <w:sz w:val="22"/>
          <w:szCs w:val="22"/>
          <w:lang w:val="en-US" w:eastAsia="ko-KR"/>
        </w:rPr>
        <w:t>congestion may become severe</w:t>
      </w:r>
      <w:r w:rsidRPr="003C5C82">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as</w:t>
      </w:r>
      <w:r w:rsidRPr="009D1FDE">
        <w:rPr>
          <w:rFonts w:ascii="Times New Roman" w:eastAsia="맑은 고딕" w:hAnsi="Times New Roman"/>
          <w:sz w:val="22"/>
          <w:szCs w:val="22"/>
          <w:lang w:val="en-US" w:eastAsia="ko-KR"/>
        </w:rPr>
        <w:t xml:space="preserve"> the average number of POs per RO in option 2 is more than twice </w:t>
      </w:r>
      <w:r>
        <w:rPr>
          <w:rFonts w:ascii="Times New Roman" w:eastAsia="맑은 고딕" w:hAnsi="Times New Roman"/>
          <w:sz w:val="22"/>
          <w:szCs w:val="22"/>
          <w:lang w:val="en-US" w:eastAsia="ko-KR"/>
        </w:rPr>
        <w:t xml:space="preserve">than </w:t>
      </w:r>
      <w:r w:rsidRPr="009D1FDE">
        <w:rPr>
          <w:rFonts w:ascii="Times New Roman" w:eastAsia="맑은 고딕" w:hAnsi="Times New Roman"/>
          <w:sz w:val="22"/>
          <w:szCs w:val="22"/>
          <w:lang w:val="en-US" w:eastAsia="ko-KR"/>
        </w:rPr>
        <w:t>that of option 1</w:t>
      </w:r>
      <w:r>
        <w:rPr>
          <w:rFonts w:ascii="Times New Roman" w:eastAsia="맑은 고딕" w:hAnsi="Times New Roman"/>
          <w:sz w:val="22"/>
          <w:szCs w:val="22"/>
          <w:lang w:val="en-US" w:eastAsia="ko-KR"/>
        </w:rPr>
        <w:t>.</w:t>
      </w:r>
      <w:r w:rsidRPr="009D1FDE">
        <w:rPr>
          <w:rFonts w:ascii="Times New Roman" w:eastAsia="맑은 고딕" w:hAnsi="Times New Roman"/>
          <w:sz w:val="22"/>
          <w:szCs w:val="22"/>
          <w:lang w:val="en-US" w:eastAsia="ko-KR"/>
        </w:rPr>
        <w:t xml:space="preserve"> </w:t>
      </w:r>
      <w:r w:rsidR="00F96F2A">
        <w:rPr>
          <w:rFonts w:ascii="Times New Roman" w:eastAsia="맑은 고딕" w:hAnsi="Times New Roman" w:hint="eastAsia"/>
          <w:sz w:val="22"/>
          <w:szCs w:val="22"/>
          <w:lang w:val="en-US" w:eastAsia="ko-KR"/>
        </w:rPr>
        <w:t xml:space="preserve">In terms of </w:t>
      </w:r>
      <w:r w:rsidR="009A3E69">
        <w:rPr>
          <w:rFonts w:ascii="Times New Roman" w:eastAsia="맑은 고딕" w:hAnsi="Times New Roman" w:hint="eastAsia"/>
          <w:sz w:val="22"/>
          <w:szCs w:val="22"/>
          <w:lang w:val="en-US" w:eastAsia="ko-KR"/>
        </w:rPr>
        <w:t xml:space="preserve">the </w:t>
      </w:r>
      <w:r w:rsidR="00F96F2A">
        <w:rPr>
          <w:rFonts w:ascii="Times New Roman" w:eastAsia="맑은 고딕" w:hAnsi="Times New Roman" w:hint="eastAsia"/>
          <w:sz w:val="22"/>
          <w:szCs w:val="22"/>
          <w:lang w:val="en-US" w:eastAsia="ko-KR"/>
        </w:rPr>
        <w:t>RACH congestion,</w:t>
      </w:r>
      <w:r w:rsidRPr="009D1FDE">
        <w:rPr>
          <w:rFonts w:ascii="Times New Roman" w:eastAsia="맑은 고딕" w:hAnsi="Times New Roman"/>
          <w:sz w:val="22"/>
          <w:szCs w:val="22"/>
          <w:lang w:val="en-US" w:eastAsia="ko-KR"/>
        </w:rPr>
        <w:t xml:space="preserve"> option 1 is </w:t>
      </w:r>
      <w:r w:rsidR="00F96F2A">
        <w:rPr>
          <w:rFonts w:ascii="Times New Roman" w:eastAsia="맑은 고딕" w:hAnsi="Times New Roman" w:hint="eastAsia"/>
          <w:sz w:val="22"/>
          <w:szCs w:val="22"/>
          <w:lang w:val="en-US" w:eastAsia="ko-KR"/>
        </w:rPr>
        <w:t>significantly superior</w:t>
      </w:r>
      <w:r w:rsidR="00F96F2A" w:rsidRPr="009D1FDE">
        <w:rPr>
          <w:rFonts w:ascii="Times New Roman" w:eastAsia="맑은 고딕" w:hAnsi="Times New Roman"/>
          <w:sz w:val="22"/>
          <w:szCs w:val="22"/>
          <w:lang w:val="en-US" w:eastAsia="ko-KR"/>
        </w:rPr>
        <w:t xml:space="preserve"> </w:t>
      </w:r>
      <w:r w:rsidR="00630A01">
        <w:rPr>
          <w:rFonts w:ascii="Times New Roman" w:eastAsia="맑은 고딕" w:hAnsi="Times New Roman" w:hint="eastAsia"/>
          <w:sz w:val="22"/>
          <w:szCs w:val="22"/>
          <w:lang w:val="en-US" w:eastAsia="ko-KR"/>
        </w:rPr>
        <w:t xml:space="preserve">to option 2 in </w:t>
      </w:r>
      <w:r w:rsidR="00DF377E">
        <w:rPr>
          <w:rFonts w:ascii="Times New Roman" w:eastAsia="맑은 고딕" w:hAnsi="Times New Roman" w:hint="eastAsia"/>
          <w:sz w:val="22"/>
          <w:szCs w:val="22"/>
          <w:lang w:val="en-US" w:eastAsia="ko-KR"/>
        </w:rPr>
        <w:t>case</w:t>
      </w:r>
      <w:r w:rsidR="00630A01">
        <w:rPr>
          <w:rFonts w:ascii="Times New Roman" w:eastAsia="맑은 고딕" w:hAnsi="Times New Roman" w:hint="eastAsia"/>
          <w:sz w:val="22"/>
          <w:szCs w:val="22"/>
          <w:lang w:val="en-US" w:eastAsia="ko-KR"/>
        </w:rPr>
        <w:t xml:space="preserve"> that the</w:t>
      </w:r>
      <w:r>
        <w:rPr>
          <w:rFonts w:ascii="Times New Roman" w:eastAsia="맑은 고딕" w:hAnsi="Times New Roman"/>
          <w:sz w:val="22"/>
          <w:szCs w:val="22"/>
          <w:lang w:val="en-US" w:eastAsia="ko-KR"/>
        </w:rPr>
        <w:t xml:space="preserve"> legacy</w:t>
      </w:r>
      <w:r w:rsidRPr="009D1FDE">
        <w:rPr>
          <w:rFonts w:ascii="Times New Roman" w:eastAsia="맑은 고딕" w:hAnsi="Times New Roman"/>
          <w:sz w:val="22"/>
          <w:szCs w:val="22"/>
          <w:lang w:val="en-US" w:eastAsia="ko-KR"/>
        </w:rPr>
        <w:t xml:space="preserve"> UE</w:t>
      </w:r>
      <w:r w:rsidR="00630A01">
        <w:rPr>
          <w:rFonts w:ascii="Times New Roman" w:eastAsia="맑은 고딕" w:hAnsi="Times New Roman" w:hint="eastAsia"/>
          <w:sz w:val="22"/>
          <w:szCs w:val="22"/>
          <w:lang w:val="en-US" w:eastAsia="ko-KR"/>
        </w:rPr>
        <w:t xml:space="preserve"> is not allowed to camp on the NES cell</w:t>
      </w:r>
      <w:r w:rsidRPr="009D1FDE">
        <w:rPr>
          <w:rFonts w:ascii="Times New Roman" w:eastAsia="맑은 고딕" w:hAnsi="Times New Roman"/>
          <w:sz w:val="22"/>
          <w:szCs w:val="22"/>
          <w:lang w:val="en-US" w:eastAsia="ko-KR"/>
        </w:rPr>
        <w:t>.</w:t>
      </w:r>
    </w:p>
    <w:p w14:paraId="66CE231B" w14:textId="7C874588" w:rsidR="00B55B8D" w:rsidRDefault="00B55B8D" w:rsidP="0093089A">
      <w:pPr>
        <w:pStyle w:val="a6"/>
        <w:keepNext/>
      </w:pPr>
      <w:r>
        <w:t xml:space="preserve">Table </w:t>
      </w:r>
      <w:r>
        <w:fldChar w:fldCharType="begin"/>
      </w:r>
      <w:r>
        <w:instrText xml:space="preserve"> SEQ Table \* ARABIC </w:instrText>
      </w:r>
      <w:r>
        <w:fldChar w:fldCharType="separate"/>
      </w:r>
      <w:r>
        <w:rPr>
          <w:noProof/>
        </w:rPr>
        <w:t>2</w:t>
      </w:r>
      <w:r>
        <w:fldChar w:fldCharType="end"/>
      </w:r>
      <w:r>
        <w:t>. RACH congestion comparison of legacy paging, option 1 and option 2</w:t>
      </w:r>
    </w:p>
    <w:tbl>
      <w:tblPr>
        <w:tblStyle w:val="a7"/>
        <w:tblW w:w="0" w:type="auto"/>
        <w:jc w:val="center"/>
        <w:tblLook w:val="04A0" w:firstRow="1" w:lastRow="0" w:firstColumn="1" w:lastColumn="0" w:noHBand="0" w:noVBand="1"/>
      </w:tblPr>
      <w:tblGrid>
        <w:gridCol w:w="3209"/>
        <w:gridCol w:w="3210"/>
      </w:tblGrid>
      <w:tr w:rsidR="00533419" w14:paraId="7FBC58A8" w14:textId="77777777" w:rsidTr="006128D7">
        <w:trPr>
          <w:jc w:val="center"/>
        </w:trPr>
        <w:tc>
          <w:tcPr>
            <w:tcW w:w="3209" w:type="dxa"/>
          </w:tcPr>
          <w:p w14:paraId="0C07E8F9" w14:textId="77777777" w:rsidR="00533419" w:rsidRPr="0093089A" w:rsidRDefault="00533419" w:rsidP="0093089A">
            <w:pPr>
              <w:overflowPunct/>
              <w:autoSpaceDE/>
              <w:autoSpaceDN/>
              <w:adjustRightInd/>
              <w:spacing w:after="160" w:line="259" w:lineRule="auto"/>
              <w:textAlignment w:val="auto"/>
              <w:rPr>
                <w:rFonts w:ascii="Times New Roman" w:eastAsiaTheme="minorEastAsia" w:hAnsi="Times New Roman"/>
                <w:b/>
                <w:sz w:val="22"/>
                <w:szCs w:val="22"/>
                <w:lang w:eastAsia="ko-KR"/>
              </w:rPr>
            </w:pPr>
          </w:p>
        </w:tc>
        <w:tc>
          <w:tcPr>
            <w:tcW w:w="3210" w:type="dxa"/>
          </w:tcPr>
          <w:p w14:paraId="4B89C7A1" w14:textId="77777777" w:rsidR="00533419" w:rsidRDefault="00533419" w:rsidP="004A7B9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A</w:t>
            </w:r>
            <w:r>
              <w:rPr>
                <w:rFonts w:ascii="Times New Roman" w:eastAsiaTheme="minorEastAsia" w:hAnsi="Times New Roman" w:hint="eastAsia"/>
                <w:b/>
                <w:sz w:val="22"/>
                <w:szCs w:val="22"/>
                <w:lang w:eastAsia="ko-KR"/>
              </w:rPr>
              <w:t xml:space="preserve">verage </w:t>
            </w:r>
            <w:r>
              <w:rPr>
                <w:rFonts w:ascii="Times New Roman" w:eastAsiaTheme="minorEastAsia" w:hAnsi="Times New Roman"/>
                <w:b/>
                <w:sz w:val="22"/>
                <w:szCs w:val="22"/>
                <w:lang w:eastAsia="ko-KR"/>
              </w:rPr>
              <w:t xml:space="preserve">number of PO per </w:t>
            </w:r>
            <w:r>
              <w:rPr>
                <w:rFonts w:ascii="Times New Roman" w:eastAsiaTheme="minorEastAsia" w:hAnsi="Times New Roman" w:hint="eastAsia"/>
                <w:b/>
                <w:sz w:val="22"/>
                <w:szCs w:val="22"/>
                <w:lang w:eastAsia="ko-KR"/>
              </w:rPr>
              <w:t>RO</w:t>
            </w:r>
          </w:p>
        </w:tc>
      </w:tr>
      <w:tr w:rsidR="00533419" w14:paraId="0B89A15A" w14:textId="77777777" w:rsidTr="006128D7">
        <w:trPr>
          <w:jc w:val="center"/>
        </w:trPr>
        <w:tc>
          <w:tcPr>
            <w:tcW w:w="3209" w:type="dxa"/>
          </w:tcPr>
          <w:p w14:paraId="77A217D1" w14:textId="77777777" w:rsidR="00533419" w:rsidRDefault="00533419" w:rsidP="004A7B9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L</w:t>
            </w:r>
            <w:r>
              <w:rPr>
                <w:rFonts w:ascii="Times New Roman" w:eastAsiaTheme="minorEastAsia" w:hAnsi="Times New Roman" w:hint="eastAsia"/>
                <w:b/>
                <w:sz w:val="22"/>
                <w:szCs w:val="22"/>
                <w:lang w:eastAsia="ko-KR"/>
              </w:rPr>
              <w:t xml:space="preserve">egacy </w:t>
            </w:r>
            <w:r>
              <w:rPr>
                <w:rFonts w:ascii="Times New Roman" w:eastAsiaTheme="minorEastAsia" w:hAnsi="Times New Roman"/>
                <w:b/>
                <w:sz w:val="22"/>
                <w:szCs w:val="22"/>
                <w:lang w:eastAsia="ko-KR"/>
              </w:rPr>
              <w:t>paging</w:t>
            </w:r>
          </w:p>
        </w:tc>
        <w:tc>
          <w:tcPr>
            <w:tcW w:w="3210" w:type="dxa"/>
          </w:tcPr>
          <w:p w14:paraId="52290AA1" w14:textId="77777777" w:rsidR="00533419" w:rsidRDefault="00533419" w:rsidP="004A7B9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0.5</w:t>
            </w:r>
          </w:p>
        </w:tc>
      </w:tr>
      <w:tr w:rsidR="00533419" w14:paraId="3A2B1900" w14:textId="77777777" w:rsidTr="006128D7">
        <w:trPr>
          <w:jc w:val="center"/>
        </w:trPr>
        <w:tc>
          <w:tcPr>
            <w:tcW w:w="3209" w:type="dxa"/>
          </w:tcPr>
          <w:p w14:paraId="39FFAB86" w14:textId="77777777" w:rsidR="00533419" w:rsidRDefault="00533419" w:rsidP="004A7B9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Pr>
                <w:rFonts w:ascii="Times New Roman" w:eastAsiaTheme="minorEastAsia" w:hAnsi="Times New Roman" w:hint="eastAsia"/>
                <w:b/>
                <w:sz w:val="22"/>
                <w:szCs w:val="22"/>
                <w:lang w:eastAsia="ko-KR"/>
              </w:rPr>
              <w:t>ption</w:t>
            </w:r>
            <w:r>
              <w:rPr>
                <w:rFonts w:ascii="Times New Roman" w:eastAsiaTheme="minorEastAsia" w:hAnsi="Times New Roman"/>
                <w:b/>
                <w:sz w:val="22"/>
                <w:szCs w:val="22"/>
                <w:lang w:eastAsia="ko-KR"/>
              </w:rPr>
              <w:t xml:space="preserve"> </w:t>
            </w:r>
            <w:r>
              <w:rPr>
                <w:rFonts w:ascii="Times New Roman" w:eastAsiaTheme="minorEastAsia" w:hAnsi="Times New Roman" w:hint="eastAsia"/>
                <w:b/>
                <w:sz w:val="22"/>
                <w:szCs w:val="22"/>
                <w:lang w:eastAsia="ko-KR"/>
              </w:rPr>
              <w:t>1</w:t>
            </w:r>
          </w:p>
        </w:tc>
        <w:tc>
          <w:tcPr>
            <w:tcW w:w="3210" w:type="dxa"/>
          </w:tcPr>
          <w:p w14:paraId="3833E6D4" w14:textId="77777777" w:rsidR="00533419" w:rsidRDefault="00533419" w:rsidP="004A7B9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1.6</w:t>
            </w:r>
          </w:p>
        </w:tc>
      </w:tr>
      <w:tr w:rsidR="00533419" w14:paraId="310119C8" w14:textId="77777777" w:rsidTr="006128D7">
        <w:trPr>
          <w:trHeight w:val="45"/>
          <w:jc w:val="center"/>
        </w:trPr>
        <w:tc>
          <w:tcPr>
            <w:tcW w:w="3209" w:type="dxa"/>
          </w:tcPr>
          <w:p w14:paraId="226AE181" w14:textId="77777777" w:rsidR="00533419" w:rsidRDefault="00533419" w:rsidP="004A7B9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Pr>
                <w:rFonts w:ascii="Times New Roman" w:eastAsiaTheme="minorEastAsia" w:hAnsi="Times New Roman" w:hint="eastAsia"/>
                <w:b/>
                <w:sz w:val="22"/>
                <w:szCs w:val="22"/>
                <w:lang w:eastAsia="ko-KR"/>
              </w:rPr>
              <w:t>ption</w:t>
            </w:r>
            <w:r>
              <w:rPr>
                <w:rFonts w:ascii="Times New Roman" w:eastAsiaTheme="minorEastAsia" w:hAnsi="Times New Roman"/>
                <w:b/>
                <w:sz w:val="22"/>
                <w:szCs w:val="22"/>
                <w:lang w:eastAsia="ko-KR"/>
              </w:rPr>
              <w:t xml:space="preserve"> </w:t>
            </w:r>
            <w:r>
              <w:rPr>
                <w:rFonts w:ascii="Times New Roman" w:eastAsiaTheme="minorEastAsia" w:hAnsi="Times New Roman" w:hint="eastAsia"/>
                <w:b/>
                <w:sz w:val="22"/>
                <w:szCs w:val="22"/>
                <w:lang w:eastAsia="ko-KR"/>
              </w:rPr>
              <w:t>2</w:t>
            </w:r>
          </w:p>
        </w:tc>
        <w:tc>
          <w:tcPr>
            <w:tcW w:w="3210" w:type="dxa"/>
          </w:tcPr>
          <w:p w14:paraId="06922E26" w14:textId="77777777" w:rsidR="00533419" w:rsidRDefault="00533419" w:rsidP="004A7B9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4</w:t>
            </w:r>
          </w:p>
        </w:tc>
      </w:tr>
    </w:tbl>
    <w:p w14:paraId="1246ED6B" w14:textId="77777777" w:rsidR="00533419" w:rsidRDefault="00533419" w:rsidP="00533419">
      <w:pPr>
        <w:overflowPunct/>
        <w:autoSpaceDE/>
        <w:autoSpaceDN/>
        <w:adjustRightInd/>
        <w:spacing w:after="160" w:line="259" w:lineRule="auto"/>
        <w:textAlignment w:val="auto"/>
        <w:rPr>
          <w:rFonts w:ascii="Times New Roman" w:eastAsiaTheme="minorEastAsia" w:hAnsi="Times New Roman"/>
          <w:b/>
          <w:sz w:val="22"/>
          <w:szCs w:val="22"/>
          <w:lang w:eastAsia="ko-KR"/>
        </w:rPr>
      </w:pPr>
    </w:p>
    <w:p w14:paraId="67BACC37" w14:textId="6AB953D4" w:rsidR="00741D61" w:rsidRDefault="00741D61" w:rsidP="00741D6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Pr>
          <w:rFonts w:ascii="Times New Roman" w:eastAsiaTheme="minorEastAsia" w:hAnsi="Times New Roman" w:hint="eastAsia"/>
          <w:b/>
          <w:sz w:val="22"/>
          <w:szCs w:val="22"/>
          <w:lang w:eastAsia="ko-KR"/>
        </w:rPr>
        <w:t>bservation</w:t>
      </w:r>
      <w:r>
        <w:rPr>
          <w:rFonts w:ascii="Times New Roman" w:eastAsiaTheme="minorEastAsia" w:hAnsi="Times New Roman"/>
          <w:b/>
          <w:sz w:val="22"/>
          <w:szCs w:val="22"/>
          <w:lang w:eastAsia="ko-KR"/>
        </w:rPr>
        <w:t xml:space="preserve"> </w:t>
      </w:r>
      <w:r>
        <w:rPr>
          <w:rFonts w:ascii="Times New Roman" w:eastAsiaTheme="minorEastAsia" w:hAnsi="Times New Roman" w:hint="eastAsia"/>
          <w:b/>
          <w:sz w:val="22"/>
          <w:szCs w:val="22"/>
          <w:lang w:eastAsia="ko-KR"/>
        </w:rPr>
        <w:t xml:space="preserve">2. </w:t>
      </w:r>
      <w:r>
        <w:rPr>
          <w:rFonts w:ascii="Times New Roman" w:eastAsiaTheme="minorEastAsia" w:hAnsi="Times New Roman"/>
          <w:b/>
          <w:sz w:val="22"/>
          <w:szCs w:val="22"/>
          <w:lang w:eastAsia="ko-KR"/>
        </w:rPr>
        <w:tab/>
        <w:t xml:space="preserve">RACH congestion </w:t>
      </w:r>
      <w:r w:rsidR="0057033E">
        <w:rPr>
          <w:rFonts w:ascii="Times New Roman" w:eastAsiaTheme="minorEastAsia" w:hAnsi="Times New Roman"/>
          <w:b/>
          <w:sz w:val="22"/>
          <w:szCs w:val="22"/>
          <w:lang w:eastAsia="ko-KR"/>
        </w:rPr>
        <w:t>increases</w:t>
      </w:r>
      <w:r w:rsidR="0057033E">
        <w:rPr>
          <w:rFonts w:ascii="Times New Roman" w:eastAsiaTheme="minorEastAsia" w:hAnsi="Times New Roman" w:hint="eastAsia"/>
          <w:b/>
          <w:sz w:val="22"/>
          <w:szCs w:val="22"/>
          <w:lang w:eastAsia="ko-KR"/>
        </w:rPr>
        <w:t xml:space="preserve"> much more</w:t>
      </w:r>
      <w:r w:rsidR="0057033E">
        <w:rPr>
          <w:rFonts w:ascii="Times New Roman" w:eastAsiaTheme="minorEastAsia" w:hAnsi="Times New Roman"/>
          <w:b/>
          <w:sz w:val="22"/>
          <w:szCs w:val="22"/>
          <w:lang w:eastAsia="ko-KR"/>
        </w:rPr>
        <w:t xml:space="preserve"> </w:t>
      </w:r>
      <w:r w:rsidR="0057033E">
        <w:rPr>
          <w:rFonts w:ascii="Times New Roman" w:eastAsiaTheme="minorEastAsia" w:hAnsi="Times New Roman" w:hint="eastAsia"/>
          <w:b/>
          <w:sz w:val="22"/>
          <w:szCs w:val="22"/>
          <w:lang w:eastAsia="ko-KR"/>
        </w:rPr>
        <w:t>in</w:t>
      </w:r>
      <w:r w:rsidR="0057033E">
        <w:rPr>
          <w:rFonts w:ascii="Times New Roman" w:eastAsiaTheme="minorEastAsia" w:hAnsi="Times New Roman"/>
          <w:b/>
          <w:sz w:val="22"/>
          <w:szCs w:val="22"/>
          <w:lang w:eastAsia="ko-KR"/>
        </w:rPr>
        <w:t xml:space="preserve"> </w:t>
      </w:r>
      <w:r>
        <w:rPr>
          <w:rFonts w:ascii="Times New Roman" w:eastAsiaTheme="minorEastAsia" w:hAnsi="Times New Roman"/>
          <w:b/>
          <w:sz w:val="22"/>
          <w:szCs w:val="22"/>
          <w:lang w:eastAsia="ko-KR"/>
        </w:rPr>
        <w:t>option 2</w:t>
      </w:r>
      <w:r w:rsidR="0057033E">
        <w:rPr>
          <w:rFonts w:ascii="Times New Roman" w:eastAsiaTheme="minorEastAsia" w:hAnsi="Times New Roman" w:hint="eastAsia"/>
          <w:b/>
          <w:sz w:val="22"/>
          <w:szCs w:val="22"/>
          <w:lang w:eastAsia="ko-KR"/>
        </w:rPr>
        <w:t xml:space="preserve">, compared to </w:t>
      </w:r>
      <w:r>
        <w:rPr>
          <w:rFonts w:ascii="Times New Roman" w:eastAsiaTheme="minorEastAsia" w:hAnsi="Times New Roman"/>
          <w:b/>
          <w:sz w:val="22"/>
          <w:szCs w:val="22"/>
          <w:lang w:eastAsia="ko-KR"/>
        </w:rPr>
        <w:t>option 1.</w:t>
      </w:r>
    </w:p>
    <w:p w14:paraId="04394428" w14:textId="347DE307" w:rsidR="00741D61" w:rsidRDefault="00741D61" w:rsidP="00741D61">
      <w:pPr>
        <w:overflowPunct/>
        <w:autoSpaceDE/>
        <w:autoSpaceDN/>
        <w:adjustRightInd/>
        <w:spacing w:after="160" w:line="259" w:lineRule="auto"/>
        <w:textAlignment w:val="auto"/>
        <w:rPr>
          <w:rFonts w:ascii="Times New Roman" w:eastAsiaTheme="minorEastAsia" w:hAnsi="Times New Roman"/>
          <w:b/>
          <w:sz w:val="22"/>
          <w:szCs w:val="22"/>
          <w:lang w:eastAsia="ko-KR"/>
        </w:rPr>
      </w:pPr>
      <w:r w:rsidRPr="00DD5E65">
        <w:rPr>
          <w:rFonts w:ascii="Times New Roman" w:eastAsiaTheme="minorEastAsia" w:hAnsi="Times New Roman"/>
          <w:b/>
          <w:sz w:val="22"/>
          <w:szCs w:val="22"/>
          <w:lang w:eastAsia="ko-KR"/>
        </w:rPr>
        <w:t xml:space="preserve">Proposal </w:t>
      </w:r>
      <w:r>
        <w:rPr>
          <w:rFonts w:ascii="Times New Roman" w:eastAsiaTheme="minorEastAsia" w:hAnsi="Times New Roman"/>
          <w:b/>
          <w:sz w:val="22"/>
          <w:szCs w:val="22"/>
          <w:lang w:eastAsia="ko-KR"/>
        </w:rPr>
        <w:t>1</w:t>
      </w:r>
      <w:r w:rsidRPr="00DD5E65">
        <w:rPr>
          <w:rFonts w:ascii="Times New Roman" w:eastAsiaTheme="minorEastAsia" w:hAnsi="Times New Roman"/>
          <w:b/>
          <w:sz w:val="22"/>
          <w:szCs w:val="22"/>
          <w:lang w:eastAsia="ko-KR"/>
        </w:rPr>
        <w:t>.</w:t>
      </w:r>
      <w:r>
        <w:rPr>
          <w:rFonts w:ascii="Times New Roman" w:eastAsiaTheme="minorEastAsia" w:hAnsi="Times New Roman"/>
          <w:b/>
          <w:sz w:val="22"/>
          <w:szCs w:val="22"/>
          <w:lang w:eastAsia="ko-KR"/>
        </w:rPr>
        <w:tab/>
      </w:r>
      <w:r>
        <w:rPr>
          <w:rFonts w:ascii="Times New Roman" w:eastAsiaTheme="minorEastAsia" w:hAnsi="Times New Roman" w:hint="eastAsia"/>
          <w:b/>
          <w:sz w:val="22"/>
          <w:szCs w:val="22"/>
          <w:lang w:eastAsia="ko-KR"/>
        </w:rPr>
        <w:t>S</w:t>
      </w:r>
      <w:r>
        <w:rPr>
          <w:rFonts w:ascii="Times New Roman" w:eastAsiaTheme="minorEastAsia" w:hAnsi="Times New Roman"/>
          <w:b/>
          <w:sz w:val="22"/>
          <w:szCs w:val="22"/>
          <w:lang w:eastAsia="ko-KR"/>
        </w:rPr>
        <w:t>u</w:t>
      </w:r>
      <w:r>
        <w:rPr>
          <w:rFonts w:ascii="Times New Roman" w:eastAsiaTheme="minorEastAsia" w:hAnsi="Times New Roman" w:hint="eastAsia"/>
          <w:b/>
          <w:sz w:val="22"/>
          <w:szCs w:val="22"/>
          <w:lang w:eastAsia="ko-KR"/>
        </w:rPr>
        <w:t xml:space="preserve">pport </w:t>
      </w:r>
      <w:r>
        <w:rPr>
          <w:rFonts w:ascii="Times New Roman" w:eastAsiaTheme="minorEastAsia" w:hAnsi="Times New Roman"/>
          <w:b/>
          <w:sz w:val="22"/>
          <w:szCs w:val="22"/>
          <w:lang w:eastAsia="ko-KR"/>
        </w:rPr>
        <w:t>o</w:t>
      </w:r>
      <w:r w:rsidRPr="00F07388">
        <w:rPr>
          <w:rFonts w:ascii="Times New Roman" w:eastAsiaTheme="minorEastAsia" w:hAnsi="Times New Roman"/>
          <w:b/>
          <w:sz w:val="22"/>
          <w:szCs w:val="22"/>
          <w:lang w:eastAsia="ko-KR"/>
        </w:rPr>
        <w:t>ption 1 (</w:t>
      </w:r>
      <w:r>
        <w:rPr>
          <w:rFonts w:ascii="Times New Roman" w:eastAsiaTheme="minorEastAsia" w:hAnsi="Times New Roman"/>
          <w:b/>
          <w:sz w:val="22"/>
          <w:szCs w:val="22"/>
          <w:lang w:eastAsia="ko-KR"/>
        </w:rPr>
        <w:t xml:space="preserve">bundle paging frame) </w:t>
      </w:r>
      <w:r w:rsidR="00FE452E">
        <w:rPr>
          <w:rFonts w:ascii="Times New Roman" w:eastAsiaTheme="minorEastAsia" w:hAnsi="Times New Roman"/>
          <w:b/>
          <w:sz w:val="22"/>
          <w:szCs w:val="22"/>
          <w:lang w:eastAsia="ko-KR"/>
        </w:rPr>
        <w:t>f</w:t>
      </w:r>
      <w:r w:rsidRPr="00F07388">
        <w:rPr>
          <w:rFonts w:ascii="Times New Roman" w:eastAsiaTheme="minorEastAsia" w:hAnsi="Times New Roman"/>
          <w:b/>
          <w:sz w:val="22"/>
          <w:szCs w:val="22"/>
          <w:lang w:eastAsia="ko-KR"/>
        </w:rPr>
        <w:t>o</w:t>
      </w:r>
      <w:r>
        <w:rPr>
          <w:rFonts w:ascii="Times New Roman" w:eastAsiaTheme="minorEastAsia" w:hAnsi="Times New Roman"/>
          <w:b/>
          <w:sz w:val="22"/>
          <w:szCs w:val="22"/>
          <w:lang w:eastAsia="ko-KR"/>
        </w:rPr>
        <w:t xml:space="preserve">r NES cells without legacy UE. </w:t>
      </w:r>
    </w:p>
    <w:p w14:paraId="41F1870C" w14:textId="2565C0A7" w:rsidR="0095032B" w:rsidRDefault="0095032B" w:rsidP="0093089A">
      <w:pPr>
        <w:overflowPunct/>
        <w:autoSpaceDE/>
        <w:autoSpaceDN/>
        <w:adjustRightInd/>
        <w:spacing w:after="160" w:line="259" w:lineRule="auto"/>
        <w:textAlignment w:val="auto"/>
        <w:rPr>
          <w:rFonts w:ascii="Times New Roman" w:eastAsiaTheme="minorEastAsia" w:hAnsi="Times New Roman"/>
          <w:b/>
          <w:sz w:val="22"/>
          <w:szCs w:val="22"/>
          <w:lang w:eastAsia="ko-KR"/>
        </w:rPr>
      </w:pPr>
    </w:p>
    <w:p w14:paraId="645614FB" w14:textId="4BD3101D" w:rsidR="00AE260B" w:rsidRDefault="00AE260B" w:rsidP="0064417E">
      <w:pPr>
        <w:ind w:firstLineChars="100" w:firstLine="220"/>
        <w:rPr>
          <w:rFonts w:ascii="Times New Roman" w:eastAsia="맑은 고딕" w:hAnsi="Times New Roman"/>
          <w:b/>
          <w:sz w:val="22"/>
          <w:szCs w:val="22"/>
          <w:u w:val="single"/>
          <w:lang w:val="en-US" w:eastAsia="ko-KR"/>
        </w:rPr>
      </w:pPr>
      <w:r w:rsidRPr="0064417E">
        <w:rPr>
          <w:rFonts w:ascii="Times New Roman" w:eastAsia="맑은 고딕" w:hAnsi="Times New Roman"/>
          <w:b/>
          <w:sz w:val="22"/>
          <w:szCs w:val="22"/>
          <w:u w:val="single"/>
          <w:lang w:val="en-US" w:eastAsia="ko-KR"/>
        </w:rPr>
        <w:t>Whether to allow camping legacy UE in NES cell applying paging adaptation</w:t>
      </w:r>
    </w:p>
    <w:p w14:paraId="39D8B65C" w14:textId="77777777" w:rsidR="00B674A5" w:rsidRDefault="00B674A5" w:rsidP="00B674A5">
      <w:pPr>
        <w:pStyle w:val="a5"/>
        <w:ind w:leftChars="0" w:left="0" w:firstLineChars="50" w:firstLine="11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RAN2 needs to discuss if legacy UE </w:t>
      </w:r>
      <w:r>
        <w:rPr>
          <w:rFonts w:ascii="Times New Roman" w:eastAsia="맑은 고딕" w:hAnsi="Times New Roman"/>
          <w:sz w:val="22"/>
          <w:szCs w:val="22"/>
          <w:lang w:val="en-US" w:eastAsia="ko-KR"/>
        </w:rPr>
        <w:t xml:space="preserve">can camp on NES cell applying paging adaptation. RAN2 agreed the following.  </w:t>
      </w:r>
    </w:p>
    <w:p w14:paraId="49D8BC3E" w14:textId="77777777" w:rsidR="00B674A5" w:rsidRPr="0003389F" w:rsidRDefault="00B674A5" w:rsidP="00B674A5">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03389F">
        <w:rPr>
          <w:lang w:val="en-US"/>
        </w:rPr>
        <w:t>For Paging adaptation, R2 discusses the following options on compatibility of legacy RRC_IDLE/RRC_INACTIVE UE:</w:t>
      </w:r>
    </w:p>
    <w:p w14:paraId="1ABA61AE" w14:textId="77777777" w:rsidR="00B674A5" w:rsidRPr="0003389F" w:rsidRDefault="00B674A5" w:rsidP="00B674A5">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 </w:t>
      </w:r>
      <w:r>
        <w:rPr>
          <w:lang w:val="en-US"/>
        </w:rPr>
        <w:tab/>
        <w:t xml:space="preserve">- </w:t>
      </w:r>
      <w:r w:rsidRPr="0003389F">
        <w:rPr>
          <w:lang w:val="en-US"/>
        </w:rPr>
        <w:t>Option 1: Prevent the access of legacy UE via barring;</w:t>
      </w:r>
    </w:p>
    <w:p w14:paraId="7B420ACD" w14:textId="77777777" w:rsidR="00B674A5" w:rsidRPr="00D178A1" w:rsidRDefault="00B674A5" w:rsidP="00B674A5">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sidRPr="0003389F">
        <w:rPr>
          <w:lang w:val="en-US"/>
        </w:rPr>
        <w:t>Option 2: Separate paging resources for legacy UEs and Rel-19 NES UEs (assuming there are legacy UEs)</w:t>
      </w:r>
    </w:p>
    <w:p w14:paraId="2FA55C53" w14:textId="77777777" w:rsidR="00B674A5" w:rsidRPr="0012679A" w:rsidRDefault="00B674A5" w:rsidP="00B674A5">
      <w:pPr>
        <w:pStyle w:val="a5"/>
        <w:ind w:leftChars="0" w:left="0" w:firstLineChars="50" w:firstLine="110"/>
        <w:rPr>
          <w:rFonts w:ascii="Times New Roman" w:eastAsia="맑은 고딕" w:hAnsi="Times New Roman"/>
          <w:sz w:val="22"/>
          <w:szCs w:val="22"/>
          <w:lang w:val="en-US" w:eastAsia="ko-KR"/>
        </w:rPr>
      </w:pPr>
    </w:p>
    <w:p w14:paraId="75D3ADBF" w14:textId="77777777" w:rsidR="00B674A5" w:rsidRDefault="00B674A5" w:rsidP="00B674A5">
      <w:pPr>
        <w:pStyle w:val="a5"/>
        <w:ind w:leftChars="0" w:left="0" w:firstLineChars="50" w:firstLine="11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If legacy UE is allowed to camp on NES cell applying paging adaptation, the NES cell should provide paging in legacy manner. There are various manners to implement the option1 and option2 with legacy PF/</w:t>
      </w:r>
      <w:proofErr w:type="spellStart"/>
      <w:r>
        <w:rPr>
          <w:rFonts w:ascii="Times New Roman" w:eastAsia="맑은 고딕" w:hAnsi="Times New Roman"/>
          <w:sz w:val="22"/>
          <w:szCs w:val="22"/>
          <w:lang w:val="en-US" w:eastAsia="ko-KR"/>
        </w:rPr>
        <w:t>POs.</w:t>
      </w:r>
      <w:proofErr w:type="spellEnd"/>
      <w:r>
        <w:rPr>
          <w:rFonts w:ascii="Times New Roman" w:eastAsia="맑은 고딕" w:hAnsi="Times New Roman"/>
          <w:sz w:val="22"/>
          <w:szCs w:val="22"/>
          <w:lang w:val="en-US" w:eastAsia="ko-KR"/>
        </w:rPr>
        <w:t xml:space="preserve"> We suggest examples of option1 and option2 for NES cell with legacy UEs. Within the figure, the first subfigure is given as a reference of PF configuration in legacy cell, where 16 legacy PFs are configured, and each PF has one PO, and the second and third subfigure correspond to the example of option1 and option2 with legacy UEs, where t</w:t>
      </w:r>
      <w:r w:rsidRPr="007D206A">
        <w:rPr>
          <w:rFonts w:ascii="Times New Roman" w:eastAsia="맑은 고딕" w:hAnsi="Times New Roman"/>
          <w:sz w:val="22"/>
          <w:szCs w:val="22"/>
          <w:lang w:val="en-US" w:eastAsia="ko-KR"/>
        </w:rPr>
        <w:t>he green PF is a legacy PF</w:t>
      </w:r>
      <w:r>
        <w:rPr>
          <w:rFonts w:ascii="Times New Roman" w:eastAsia="맑은 고딕" w:hAnsi="Times New Roman"/>
          <w:sz w:val="22"/>
          <w:szCs w:val="22"/>
          <w:lang w:val="en-US" w:eastAsia="ko-KR"/>
        </w:rPr>
        <w:t>,</w:t>
      </w:r>
      <w:r w:rsidRPr="007D206A">
        <w:rPr>
          <w:rFonts w:ascii="Times New Roman" w:eastAsia="맑은 고딕" w:hAnsi="Times New Roman"/>
          <w:sz w:val="22"/>
          <w:szCs w:val="22"/>
          <w:lang w:val="en-US" w:eastAsia="ko-KR"/>
        </w:rPr>
        <w:t xml:space="preserve"> and the blue PF is a</w:t>
      </w:r>
      <w:r>
        <w:rPr>
          <w:rFonts w:ascii="Times New Roman" w:eastAsia="맑은 고딕" w:hAnsi="Times New Roman"/>
          <w:sz w:val="22"/>
          <w:szCs w:val="22"/>
          <w:lang w:val="en-US" w:eastAsia="ko-KR"/>
        </w:rPr>
        <w:t>n</w:t>
      </w:r>
      <w:r w:rsidRPr="007D206A">
        <w:rPr>
          <w:rFonts w:ascii="Times New Roman" w:eastAsia="맑은 고딕" w:hAnsi="Times New Roman"/>
          <w:sz w:val="22"/>
          <w:szCs w:val="22"/>
          <w:lang w:val="en-US" w:eastAsia="ko-KR"/>
        </w:rPr>
        <w:t xml:space="preserve"> NES PF</w:t>
      </w:r>
      <w:r>
        <w:rPr>
          <w:rFonts w:ascii="Times New Roman" w:eastAsia="맑은 고딕" w:hAnsi="Times New Roman"/>
          <w:sz w:val="22"/>
          <w:szCs w:val="22"/>
          <w:lang w:val="en-US" w:eastAsia="ko-KR"/>
        </w:rPr>
        <w:t xml:space="preserve">. In the second and third figure, the total number of legacy PFs in one paging cycle is reduced by half (legacy PF interval is doubled), compared to the reference case. Then, the reduced paging opportunities are compensated by adding NES PFs and/or adding POs within NES PF, so that the total number of POs is the same across legacy as reference, option1, and option2 for a fair comparison. </w:t>
      </w:r>
    </w:p>
    <w:p w14:paraId="54BD712C" w14:textId="77777777" w:rsidR="00B674A5" w:rsidRDefault="00B674A5" w:rsidP="00B674A5">
      <w:pPr>
        <w:pStyle w:val="a5"/>
        <w:ind w:leftChars="0" w:left="0" w:firstLineChars="50" w:firstLine="11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For the allocation of NES PFs for option1, as shown in the second </w:t>
      </w:r>
      <w:proofErr w:type="gramStart"/>
      <w:r>
        <w:rPr>
          <w:rFonts w:ascii="Times New Roman" w:eastAsia="맑은 고딕" w:hAnsi="Times New Roman"/>
          <w:sz w:val="22"/>
          <w:szCs w:val="22"/>
          <w:lang w:val="en-US" w:eastAsia="ko-KR"/>
        </w:rPr>
        <w:t>subfigure ,</w:t>
      </w:r>
      <w:proofErr w:type="gramEnd"/>
      <w:r>
        <w:rPr>
          <w:rFonts w:ascii="Times New Roman" w:eastAsia="맑은 고딕" w:hAnsi="Times New Roman"/>
          <w:sz w:val="22"/>
          <w:szCs w:val="22"/>
          <w:lang w:val="en-US" w:eastAsia="ko-KR"/>
        </w:rPr>
        <w:t xml:space="preserve"> 8 extra </w:t>
      </w:r>
      <w:r w:rsidRPr="00974F2A">
        <w:rPr>
          <w:rFonts w:ascii="Times New Roman" w:eastAsia="맑은 고딕" w:hAnsi="Times New Roman"/>
          <w:sz w:val="22"/>
          <w:szCs w:val="22"/>
          <w:lang w:val="en-US" w:eastAsia="ko-KR"/>
        </w:rPr>
        <w:t xml:space="preserve">NES </w:t>
      </w:r>
      <w:r>
        <w:rPr>
          <w:rFonts w:ascii="Times New Roman" w:eastAsia="맑은 고딕" w:hAnsi="Times New Roman"/>
          <w:sz w:val="22"/>
          <w:szCs w:val="22"/>
          <w:lang w:val="en-US" w:eastAsia="ko-KR"/>
        </w:rPr>
        <w:t>PFs are</w:t>
      </w:r>
      <w:r w:rsidRPr="00974F2A">
        <w:rPr>
          <w:rFonts w:ascii="Times New Roman" w:eastAsia="맑은 고딕" w:hAnsi="Times New Roman"/>
          <w:sz w:val="22"/>
          <w:szCs w:val="22"/>
          <w:lang w:val="en-US" w:eastAsia="ko-KR"/>
        </w:rPr>
        <w:t xml:space="preserve"> allocated </w:t>
      </w:r>
      <w:r>
        <w:rPr>
          <w:rFonts w:ascii="Times New Roman" w:eastAsia="맑은 고딕" w:hAnsi="Times New Roman"/>
          <w:sz w:val="22"/>
          <w:szCs w:val="22"/>
          <w:lang w:val="en-US" w:eastAsia="ko-KR"/>
        </w:rPr>
        <w:t xml:space="preserve">with event distance, and each NES PF has one PO. With this allocation, one NES PF and one legacy PF are bundled for all legacy PFs. This allocation is to maximize the distance between bundles, so that </w:t>
      </w:r>
      <w:proofErr w:type="spellStart"/>
      <w:r>
        <w:rPr>
          <w:rFonts w:ascii="Times New Roman" w:eastAsia="맑은 고딕" w:hAnsi="Times New Roman"/>
          <w:sz w:val="22"/>
          <w:szCs w:val="22"/>
          <w:lang w:val="en-US" w:eastAsia="ko-KR"/>
        </w:rPr>
        <w:t>gNB’s</w:t>
      </w:r>
      <w:proofErr w:type="spellEnd"/>
      <w:r>
        <w:rPr>
          <w:rFonts w:ascii="Times New Roman" w:eastAsia="맑은 고딕" w:hAnsi="Times New Roman"/>
          <w:sz w:val="22"/>
          <w:szCs w:val="22"/>
          <w:lang w:val="en-US" w:eastAsia="ko-KR"/>
        </w:rPr>
        <w:t xml:space="preserve"> deep sleep opportunities can be maximized. </w:t>
      </w:r>
    </w:p>
    <w:p w14:paraId="02AB7756" w14:textId="12654851" w:rsidR="00B674A5" w:rsidRDefault="00B674A5" w:rsidP="00B674A5">
      <w:pPr>
        <w:pStyle w:val="a5"/>
        <w:ind w:leftChars="0" w:left="0" w:firstLineChars="50" w:firstLine="110"/>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For the allocation of NES PFs for option2, as shown in the third subfigure, one NES PF is allocated for every four legacy PF, and NES PF is bundled with legacy PF. </w:t>
      </w:r>
      <w:r w:rsidR="00445FD4">
        <w:rPr>
          <w:rFonts w:ascii="Times New Roman" w:eastAsia="맑은 고딕" w:hAnsi="Times New Roman"/>
          <w:sz w:val="22"/>
          <w:szCs w:val="22"/>
          <w:lang w:val="en-US" w:eastAsia="ko-KR"/>
        </w:rPr>
        <w:t xml:space="preserve">Each NES PF has 4 </w:t>
      </w:r>
      <w:proofErr w:type="spellStart"/>
      <w:r w:rsidR="00445FD4">
        <w:rPr>
          <w:rFonts w:ascii="Times New Roman" w:eastAsia="맑은 고딕" w:hAnsi="Times New Roman"/>
          <w:sz w:val="22"/>
          <w:szCs w:val="22"/>
          <w:lang w:val="en-US" w:eastAsia="ko-KR"/>
        </w:rPr>
        <w:t>P</w:t>
      </w:r>
      <w:r>
        <w:rPr>
          <w:rFonts w:ascii="Times New Roman" w:eastAsia="맑은 고딕" w:hAnsi="Times New Roman"/>
          <w:sz w:val="22"/>
          <w:szCs w:val="22"/>
          <w:lang w:val="en-US" w:eastAsia="ko-KR"/>
        </w:rPr>
        <w:t>Os.</w:t>
      </w:r>
      <w:proofErr w:type="spellEnd"/>
      <w:r>
        <w:rPr>
          <w:rFonts w:ascii="Times New Roman" w:eastAsia="맑은 고딕" w:hAnsi="Times New Roman"/>
          <w:sz w:val="22"/>
          <w:szCs w:val="22"/>
          <w:lang w:val="en-US" w:eastAsia="ko-KR"/>
        </w:rPr>
        <w:t xml:space="preserve"> </w:t>
      </w:r>
    </w:p>
    <w:p w14:paraId="7BCD7181" w14:textId="6ED0CE3B" w:rsidR="0091605C" w:rsidRDefault="0091605C">
      <w:pPr>
        <w:overflowPunct/>
        <w:autoSpaceDE/>
        <w:autoSpaceDN/>
        <w:adjustRightInd/>
        <w:spacing w:after="160" w:line="259" w:lineRule="auto"/>
        <w:textAlignment w:val="auto"/>
        <w:rPr>
          <w:rFonts w:ascii="Times New Roman" w:eastAsia="맑은 고딕" w:hAnsi="Times New Roman"/>
          <w:sz w:val="22"/>
          <w:szCs w:val="22"/>
          <w:lang w:val="en-US" w:eastAsia="ko-KR"/>
        </w:rPr>
      </w:pPr>
    </w:p>
    <w:p w14:paraId="36088A7B" w14:textId="77777777" w:rsidR="00B674A5" w:rsidRDefault="0041197B" w:rsidP="0093089A">
      <w:pPr>
        <w:overflowPunct/>
        <w:autoSpaceDE/>
        <w:autoSpaceDN/>
        <w:adjustRightInd/>
        <w:spacing w:after="160" w:line="259" w:lineRule="auto"/>
        <w:textAlignment w:val="auto"/>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br w:type="page"/>
      </w:r>
    </w:p>
    <w:p w14:paraId="603C3837" w14:textId="77777777" w:rsidR="00B674A5" w:rsidRDefault="00B674A5" w:rsidP="00B674A5">
      <w:pPr>
        <w:keepNext/>
        <w:overflowPunct/>
        <w:autoSpaceDE/>
        <w:autoSpaceDN/>
        <w:adjustRightInd/>
        <w:spacing w:after="160" w:line="259" w:lineRule="auto"/>
        <w:textAlignment w:val="auto"/>
      </w:pPr>
      <w:r>
        <w:rPr>
          <w:rFonts w:ascii="Times New Roman" w:eastAsia="맑은 고딕" w:hAnsi="Times New Roman"/>
          <w:sz w:val="22"/>
          <w:szCs w:val="22"/>
          <w:lang w:val="en-US" w:eastAsia="ko-KR"/>
        </w:rPr>
        <w:lastRenderedPageBreak/>
        <w:pict w14:anchorId="060AB9E8">
          <v:shape id="_x0000_i1032" type="#_x0000_t75" style="width:481.65pt;height:163.65pt">
            <v:imagedata r:id="rId10" o:title="combine2"/>
          </v:shape>
        </w:pict>
      </w:r>
    </w:p>
    <w:p w14:paraId="46DBB958" w14:textId="3DCA50F1" w:rsidR="00B674A5" w:rsidRDefault="00B674A5" w:rsidP="00B674A5">
      <w:pPr>
        <w:pStyle w:val="a6"/>
        <w:rPr>
          <w:rFonts w:ascii="Times New Roman" w:eastAsia="맑은 고딕" w:hAnsi="Times New Roman"/>
          <w:sz w:val="22"/>
          <w:szCs w:val="22"/>
          <w:lang w:val="en-US" w:eastAsia="ko-KR"/>
        </w:rPr>
      </w:pPr>
      <w:r>
        <w:t xml:space="preserve">&lt;Figure </w:t>
      </w:r>
      <w:r>
        <w:fldChar w:fldCharType="begin"/>
      </w:r>
      <w:r>
        <w:instrText xml:space="preserve"> SEQ Figure \* ARABIC </w:instrText>
      </w:r>
      <w:r>
        <w:fldChar w:fldCharType="separate"/>
      </w:r>
      <w:r>
        <w:rPr>
          <w:noProof/>
        </w:rPr>
        <w:t>3</w:t>
      </w:r>
      <w:r>
        <w:fldChar w:fldCharType="end"/>
      </w:r>
      <w:r>
        <w:t xml:space="preserve">. </w:t>
      </w:r>
      <w:r>
        <w:t>Example of legacy paging, option 1 and option 2 &gt;</w:t>
      </w:r>
    </w:p>
    <w:p w14:paraId="581F4C82" w14:textId="77777777" w:rsidR="00B674A5" w:rsidRDefault="00B674A5" w:rsidP="00B674A5">
      <w:pPr>
        <w:pStyle w:val="a5"/>
        <w:ind w:leftChars="0" w:left="0" w:firstLineChars="50" w:firstLine="110"/>
      </w:pPr>
      <w:r>
        <w:rPr>
          <w:rFonts w:ascii="Times New Roman" w:eastAsia="맑은 고딕" w:hAnsi="Times New Roman"/>
          <w:sz w:val="22"/>
          <w:szCs w:val="22"/>
          <w:lang w:val="en-US" w:eastAsia="ko-KR"/>
        </w:rPr>
        <w:t xml:space="preserve">For option 1, </w:t>
      </w:r>
      <w:proofErr w:type="spellStart"/>
      <w:r w:rsidRPr="00D06A68">
        <w:rPr>
          <w:rFonts w:ascii="Times New Roman" w:eastAsia="맑은 고딕" w:hAnsi="Times New Roman"/>
          <w:sz w:val="22"/>
          <w:szCs w:val="22"/>
          <w:lang w:val="en-US" w:eastAsia="ko-KR"/>
        </w:rPr>
        <w:t>gNB</w:t>
      </w:r>
      <w:proofErr w:type="spellEnd"/>
      <w:r w:rsidRPr="00D06A68">
        <w:rPr>
          <w:rFonts w:ascii="Times New Roman" w:eastAsia="맑은 고딕" w:hAnsi="Times New Roman"/>
          <w:sz w:val="22"/>
          <w:szCs w:val="22"/>
          <w:lang w:val="en-US" w:eastAsia="ko-KR"/>
        </w:rPr>
        <w:t xml:space="preserve"> can stay in deep sleep state for a total of 720ms within 128 frames</w:t>
      </w:r>
      <w:r>
        <w:rPr>
          <w:rFonts w:ascii="Times New Roman" w:eastAsia="맑은 고딕" w:hAnsi="Times New Roman"/>
          <w:sz w:val="22"/>
          <w:szCs w:val="22"/>
          <w:lang w:val="en-US" w:eastAsia="ko-KR"/>
        </w:rPr>
        <w:t>. A</w:t>
      </w:r>
      <w:r w:rsidRPr="00F54DA9">
        <w:rPr>
          <w:rFonts w:ascii="Times New Roman" w:eastAsia="맑은 고딕" w:hAnsi="Times New Roman"/>
          <w:sz w:val="22"/>
          <w:szCs w:val="22"/>
          <w:lang w:val="en-US" w:eastAsia="ko-KR"/>
        </w:rPr>
        <w:t xml:space="preserve">verage number of POs per RO </w:t>
      </w:r>
      <w:r>
        <w:rPr>
          <w:rFonts w:ascii="Times New Roman" w:eastAsia="맑은 고딕" w:hAnsi="Times New Roman"/>
          <w:sz w:val="22"/>
          <w:szCs w:val="22"/>
          <w:lang w:val="en-US" w:eastAsia="ko-KR"/>
        </w:rPr>
        <w:t xml:space="preserve">for option 1 </w:t>
      </w:r>
      <w:r w:rsidRPr="00F54DA9">
        <w:rPr>
          <w:rFonts w:ascii="Times New Roman" w:eastAsia="맑은 고딕" w:hAnsi="Times New Roman"/>
          <w:sz w:val="22"/>
          <w:szCs w:val="22"/>
          <w:lang w:val="en-US" w:eastAsia="ko-KR"/>
        </w:rPr>
        <w:t>is 0.5</w:t>
      </w:r>
      <w:r>
        <w:rPr>
          <w:rFonts w:ascii="Times New Roman" w:eastAsia="맑은 고딕" w:hAnsi="Times New Roman"/>
          <w:sz w:val="22"/>
          <w:szCs w:val="22"/>
          <w:lang w:val="en-US" w:eastAsia="ko-KR"/>
        </w:rPr>
        <w:t xml:space="preserve">. For option 2, </w:t>
      </w:r>
      <w:proofErr w:type="spellStart"/>
      <w:r w:rsidRPr="00B9745E">
        <w:rPr>
          <w:rFonts w:ascii="Times New Roman" w:eastAsia="맑은 고딕" w:hAnsi="Times New Roman"/>
          <w:sz w:val="22"/>
          <w:szCs w:val="22"/>
          <w:lang w:val="en-US" w:eastAsia="ko-KR"/>
        </w:rPr>
        <w:t>gNB</w:t>
      </w:r>
      <w:proofErr w:type="spellEnd"/>
      <w:r w:rsidRPr="00B9745E">
        <w:rPr>
          <w:rFonts w:ascii="Times New Roman" w:eastAsia="맑은 고딕" w:hAnsi="Times New Roman"/>
          <w:sz w:val="22"/>
          <w:szCs w:val="22"/>
          <w:lang w:val="en-US" w:eastAsia="ko-KR"/>
        </w:rPr>
        <w:t xml:space="preserve"> can stay in deep sleep state for a total of 780ms within 128 frames</w:t>
      </w:r>
      <w:r>
        <w:rPr>
          <w:rFonts w:ascii="Times New Roman" w:eastAsia="맑은 고딕" w:hAnsi="Times New Roman"/>
          <w:sz w:val="22"/>
          <w:szCs w:val="22"/>
          <w:lang w:val="en-US" w:eastAsia="ko-KR"/>
        </w:rPr>
        <w:t>.</w:t>
      </w:r>
      <w:r w:rsidRPr="00EB265F">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A</w:t>
      </w:r>
      <w:r>
        <w:rPr>
          <w:rFonts w:ascii="Times New Roman" w:eastAsia="맑은 고딕" w:hAnsi="Times New Roman" w:hint="eastAsia"/>
          <w:sz w:val="22"/>
          <w:szCs w:val="22"/>
          <w:lang w:val="en-US" w:eastAsia="ko-KR"/>
        </w:rPr>
        <w:t>verage</w:t>
      </w:r>
      <w:r>
        <w:rPr>
          <w:rFonts w:ascii="Times New Roman" w:eastAsia="맑은 고딕" w:hAnsi="Times New Roman"/>
          <w:sz w:val="22"/>
          <w:szCs w:val="22"/>
          <w:lang w:val="en-US" w:eastAsia="ko-KR"/>
        </w:rPr>
        <w:t xml:space="preserve"> number of POs per RO for option 2 is 0.8</w:t>
      </w:r>
    </w:p>
    <w:p w14:paraId="03E9442F" w14:textId="43C6EB25" w:rsidR="001851EC" w:rsidRDefault="00B674A5" w:rsidP="00B674A5">
      <w:pPr>
        <w:rPr>
          <w:rFonts w:eastAsiaTheme="minorEastAsia"/>
          <w:lang w:eastAsia="ko-KR"/>
        </w:rPr>
      </w:pPr>
      <w:r>
        <w:rPr>
          <w:rFonts w:ascii="Times New Roman" w:eastAsia="맑은 고딕" w:hAnsi="Times New Roman"/>
          <w:sz w:val="22"/>
          <w:szCs w:val="22"/>
          <w:lang w:val="en-US" w:eastAsia="ko-KR"/>
        </w:rPr>
        <w:t>The total sleep duration of o</w:t>
      </w:r>
      <w:r w:rsidRPr="0064417E">
        <w:rPr>
          <w:rFonts w:ascii="Times New Roman" w:eastAsia="맑은 고딕" w:hAnsi="Times New Roman"/>
          <w:sz w:val="22"/>
          <w:szCs w:val="22"/>
          <w:lang w:val="en-US" w:eastAsia="ko-KR"/>
        </w:rPr>
        <w:t>ption</w:t>
      </w:r>
      <w:r>
        <w:rPr>
          <w:rFonts w:ascii="Times New Roman" w:eastAsia="맑은 고딕" w:hAnsi="Times New Roman"/>
          <w:sz w:val="22"/>
          <w:szCs w:val="22"/>
          <w:lang w:val="en-US" w:eastAsia="ko-KR"/>
        </w:rPr>
        <w:t xml:space="preserve"> 2 is 60ms longer than o</w:t>
      </w:r>
      <w:r w:rsidRPr="0064417E">
        <w:rPr>
          <w:rFonts w:ascii="Times New Roman" w:eastAsia="맑은 고딕" w:hAnsi="Times New Roman"/>
          <w:sz w:val="22"/>
          <w:szCs w:val="22"/>
          <w:lang w:val="en-US" w:eastAsia="ko-KR"/>
        </w:rPr>
        <w:t>ption</w:t>
      </w:r>
      <w:r>
        <w:rPr>
          <w:rFonts w:ascii="Times New Roman" w:eastAsia="맑은 고딕" w:hAnsi="Times New Roman"/>
          <w:sz w:val="22"/>
          <w:szCs w:val="22"/>
          <w:lang w:val="en-US" w:eastAsia="ko-KR"/>
        </w:rPr>
        <w:t xml:space="preserve"> 1. T</w:t>
      </w:r>
      <w:r w:rsidRPr="0064417E">
        <w:rPr>
          <w:rFonts w:ascii="Times New Roman" w:eastAsia="맑은 고딕" w:hAnsi="Times New Roman"/>
          <w:sz w:val="22"/>
          <w:szCs w:val="22"/>
          <w:lang w:val="en-US" w:eastAsia="ko-KR"/>
        </w:rPr>
        <w:t xml:space="preserve">he average number of POs per RO </w:t>
      </w:r>
      <w:r>
        <w:rPr>
          <w:rFonts w:ascii="Times New Roman" w:eastAsia="맑은 고딕" w:hAnsi="Times New Roman"/>
          <w:sz w:val="22"/>
          <w:szCs w:val="22"/>
          <w:lang w:val="en-US" w:eastAsia="ko-KR"/>
        </w:rPr>
        <w:t>of option 1 is the same as that of legacy paging, but option 2 is 0.3 times larger.</w:t>
      </w:r>
      <w:r w:rsidRPr="0064417E">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There seems to be NES gain since t</w:t>
      </w:r>
      <w:r w:rsidRPr="0064417E">
        <w:rPr>
          <w:rFonts w:ascii="Times New Roman" w:eastAsia="맑은 고딕" w:hAnsi="Times New Roman"/>
          <w:sz w:val="22"/>
          <w:szCs w:val="22"/>
          <w:lang w:val="en-US" w:eastAsia="ko-KR"/>
        </w:rPr>
        <w:t xml:space="preserve">he total sleep duration of option 1 and 2 is more than twice </w:t>
      </w:r>
      <w:r>
        <w:rPr>
          <w:rFonts w:ascii="Times New Roman" w:eastAsia="맑은 고딕" w:hAnsi="Times New Roman"/>
          <w:sz w:val="22"/>
          <w:szCs w:val="22"/>
          <w:lang w:val="en-US" w:eastAsia="ko-KR"/>
        </w:rPr>
        <w:t xml:space="preserve">than </w:t>
      </w:r>
      <w:r w:rsidRPr="0064417E">
        <w:rPr>
          <w:rFonts w:ascii="Times New Roman" w:eastAsia="맑은 고딕" w:hAnsi="Times New Roman"/>
          <w:sz w:val="22"/>
          <w:szCs w:val="22"/>
          <w:lang w:val="en-US" w:eastAsia="ko-KR"/>
        </w:rPr>
        <w:t>that of legacy paging</w:t>
      </w:r>
      <w:r>
        <w:rPr>
          <w:rFonts w:ascii="Times New Roman" w:eastAsia="맑은 고딕" w:hAnsi="Times New Roman"/>
          <w:sz w:val="22"/>
          <w:szCs w:val="22"/>
          <w:lang w:val="en-US" w:eastAsia="ko-KR"/>
        </w:rPr>
        <w:t xml:space="preserve">. Moreover, RACH congestion appears to be insignificant because </w:t>
      </w:r>
      <w:r w:rsidRPr="0064417E">
        <w:rPr>
          <w:rFonts w:ascii="Times New Roman" w:eastAsia="맑은 고딕" w:hAnsi="Times New Roman"/>
          <w:sz w:val="22"/>
          <w:szCs w:val="22"/>
          <w:lang w:val="en-US" w:eastAsia="ko-KR"/>
        </w:rPr>
        <w:t xml:space="preserve">the average number of POs per RO seems to have little difference between legacy and option 1 and 2. Therefore, </w:t>
      </w:r>
      <w:r>
        <w:rPr>
          <w:rFonts w:ascii="Times New Roman" w:eastAsia="맑은 고딕" w:hAnsi="Times New Roman"/>
          <w:sz w:val="22"/>
          <w:szCs w:val="22"/>
          <w:lang w:val="en-US" w:eastAsia="ko-KR"/>
        </w:rPr>
        <w:t xml:space="preserve">legacy UE is expected to be able to </w:t>
      </w:r>
      <w:r w:rsidRPr="0064417E">
        <w:rPr>
          <w:rFonts w:ascii="Times New Roman" w:eastAsia="맑은 고딕" w:hAnsi="Times New Roman"/>
          <w:sz w:val="22"/>
          <w:szCs w:val="22"/>
          <w:lang w:val="en-US" w:eastAsia="ko-KR"/>
        </w:rPr>
        <w:t>camp</w:t>
      </w:r>
      <w:r>
        <w:rPr>
          <w:rFonts w:ascii="Times New Roman" w:eastAsia="맑은 고딕" w:hAnsi="Times New Roman"/>
          <w:sz w:val="22"/>
          <w:szCs w:val="22"/>
          <w:lang w:val="en-US" w:eastAsia="ko-KR"/>
        </w:rPr>
        <w:t xml:space="preserve"> on NES cell</w:t>
      </w:r>
      <w:r w:rsidRPr="0064417E">
        <w:rPr>
          <w:rFonts w:ascii="Times New Roman" w:eastAsia="맑은 고딕" w:hAnsi="Times New Roman"/>
          <w:sz w:val="22"/>
          <w:szCs w:val="22"/>
          <w:lang w:val="en-US" w:eastAsia="ko-KR"/>
        </w:rPr>
        <w:t>.</w:t>
      </w:r>
    </w:p>
    <w:p w14:paraId="69BD2522" w14:textId="7A85EACB" w:rsidR="003F3F58" w:rsidRDefault="001851EC" w:rsidP="003F3F58">
      <w:pPr>
        <w:pStyle w:val="a6"/>
        <w:keepNext/>
      </w:pPr>
      <w:r>
        <w:rPr>
          <w:rFonts w:ascii="맑은 고딕" w:eastAsia="맑은 고딕" w:hAnsi="맑은 고딕" w:cs="맑은 고딕" w:hint="eastAsia"/>
          <w:lang w:eastAsia="ko-KR"/>
        </w:rPr>
        <w:t>Table</w:t>
      </w:r>
      <w:r w:rsidR="003F3F58">
        <w:t xml:space="preserve"> 2. </w:t>
      </w:r>
      <w:r w:rsidRPr="004B2272">
        <w:t>Comparis</w:t>
      </w:r>
      <w:r w:rsidR="009B44F6">
        <w:t>on of option 1 and o</w:t>
      </w:r>
      <w:r w:rsidR="00CF3B7C">
        <w:t>ption</w:t>
      </w:r>
      <w:r w:rsidR="009B44F6">
        <w:t xml:space="preserve"> </w:t>
      </w:r>
      <w:r w:rsidR="00CF3B7C">
        <w:t>2</w:t>
      </w:r>
      <w:r w:rsidR="004446E7">
        <w:t xml:space="preserve"> with</w:t>
      </w:r>
      <w:r w:rsidR="00D624C7">
        <w:t xml:space="preserve"> l</w:t>
      </w:r>
      <w:r w:rsidRPr="004B2272">
        <w:t>egacy UE</w:t>
      </w:r>
    </w:p>
    <w:tbl>
      <w:tblPr>
        <w:tblStyle w:val="a7"/>
        <w:tblW w:w="0" w:type="auto"/>
        <w:tblLook w:val="04A0" w:firstRow="1" w:lastRow="0" w:firstColumn="1" w:lastColumn="0" w:noHBand="0" w:noVBand="1"/>
      </w:tblPr>
      <w:tblGrid>
        <w:gridCol w:w="1359"/>
        <w:gridCol w:w="3881"/>
        <w:gridCol w:w="4253"/>
      </w:tblGrid>
      <w:tr w:rsidR="00F06EF0" w14:paraId="59A302FC" w14:textId="06682702" w:rsidTr="0064417E">
        <w:tc>
          <w:tcPr>
            <w:tcW w:w="1359" w:type="dxa"/>
          </w:tcPr>
          <w:p w14:paraId="18466ECF" w14:textId="77777777" w:rsidR="00F06EF0" w:rsidRDefault="00F06EF0"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p>
        </w:tc>
        <w:tc>
          <w:tcPr>
            <w:tcW w:w="3881" w:type="dxa"/>
          </w:tcPr>
          <w:p w14:paraId="6115AC6D" w14:textId="77777777" w:rsidR="00F06EF0" w:rsidRDefault="00F06EF0"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Sleep state, total sleep duration</w:t>
            </w:r>
          </w:p>
        </w:tc>
        <w:tc>
          <w:tcPr>
            <w:tcW w:w="4253" w:type="dxa"/>
          </w:tcPr>
          <w:p w14:paraId="1784B867" w14:textId="77777777" w:rsidR="00F06EF0" w:rsidRDefault="00F06EF0"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A</w:t>
            </w:r>
            <w:r>
              <w:rPr>
                <w:rFonts w:ascii="Times New Roman" w:eastAsiaTheme="minorEastAsia" w:hAnsi="Times New Roman" w:hint="eastAsia"/>
                <w:b/>
                <w:sz w:val="22"/>
                <w:szCs w:val="22"/>
                <w:lang w:eastAsia="ko-KR"/>
              </w:rPr>
              <w:t xml:space="preserve">verage </w:t>
            </w:r>
            <w:r>
              <w:rPr>
                <w:rFonts w:ascii="Times New Roman" w:eastAsiaTheme="minorEastAsia" w:hAnsi="Times New Roman"/>
                <w:b/>
                <w:sz w:val="22"/>
                <w:szCs w:val="22"/>
                <w:lang w:eastAsia="ko-KR"/>
              </w:rPr>
              <w:t xml:space="preserve">number of PO per </w:t>
            </w:r>
            <w:r>
              <w:rPr>
                <w:rFonts w:ascii="Times New Roman" w:eastAsiaTheme="minorEastAsia" w:hAnsi="Times New Roman" w:hint="eastAsia"/>
                <w:b/>
                <w:sz w:val="22"/>
                <w:szCs w:val="22"/>
                <w:lang w:eastAsia="ko-KR"/>
              </w:rPr>
              <w:t>RO</w:t>
            </w:r>
          </w:p>
        </w:tc>
      </w:tr>
      <w:tr w:rsidR="00F06EF0" w14:paraId="74502281" w14:textId="6281BA02" w:rsidTr="0064417E">
        <w:tc>
          <w:tcPr>
            <w:tcW w:w="1359" w:type="dxa"/>
          </w:tcPr>
          <w:p w14:paraId="5DB666E5" w14:textId="77777777" w:rsidR="00F06EF0" w:rsidRDefault="00F06EF0"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L</w:t>
            </w:r>
            <w:r>
              <w:rPr>
                <w:rFonts w:ascii="Times New Roman" w:eastAsiaTheme="minorEastAsia" w:hAnsi="Times New Roman" w:hint="eastAsia"/>
                <w:b/>
                <w:sz w:val="22"/>
                <w:szCs w:val="22"/>
                <w:lang w:eastAsia="ko-KR"/>
              </w:rPr>
              <w:t xml:space="preserve">egacy </w:t>
            </w:r>
            <w:r>
              <w:rPr>
                <w:rFonts w:ascii="Times New Roman" w:eastAsiaTheme="minorEastAsia" w:hAnsi="Times New Roman"/>
                <w:b/>
                <w:sz w:val="22"/>
                <w:szCs w:val="22"/>
                <w:lang w:eastAsia="ko-KR"/>
              </w:rPr>
              <w:t>paging</w:t>
            </w:r>
          </w:p>
        </w:tc>
        <w:tc>
          <w:tcPr>
            <w:tcW w:w="3881" w:type="dxa"/>
          </w:tcPr>
          <w:p w14:paraId="399647DE" w14:textId="7D102D6E" w:rsidR="00F06EF0" w:rsidRDefault="00B6154C"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Deep sleep,</w:t>
            </w:r>
            <w:r>
              <w:rPr>
                <w:rFonts w:ascii="Times New Roman" w:eastAsiaTheme="minorEastAsia" w:hAnsi="Times New Roman"/>
                <w:b/>
                <w:sz w:val="22"/>
                <w:szCs w:val="22"/>
                <w:lang w:eastAsia="ko-KR"/>
              </w:rPr>
              <w:t xml:space="preserve"> 320ms</w:t>
            </w:r>
          </w:p>
        </w:tc>
        <w:tc>
          <w:tcPr>
            <w:tcW w:w="4253" w:type="dxa"/>
          </w:tcPr>
          <w:p w14:paraId="554FDFF8" w14:textId="77777777" w:rsidR="00F06EF0" w:rsidRDefault="00F06EF0"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0.5</w:t>
            </w:r>
          </w:p>
        </w:tc>
      </w:tr>
      <w:tr w:rsidR="00F06EF0" w14:paraId="69968C63" w14:textId="4ABF760C" w:rsidTr="0064417E">
        <w:tc>
          <w:tcPr>
            <w:tcW w:w="1359" w:type="dxa"/>
          </w:tcPr>
          <w:p w14:paraId="4148A0E8" w14:textId="6BC76224" w:rsidR="00F06EF0" w:rsidRDefault="00D76391"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sidR="00F06EF0">
              <w:rPr>
                <w:rFonts w:ascii="Times New Roman" w:eastAsiaTheme="minorEastAsia" w:hAnsi="Times New Roman" w:hint="eastAsia"/>
                <w:b/>
                <w:sz w:val="22"/>
                <w:szCs w:val="22"/>
                <w:lang w:eastAsia="ko-KR"/>
              </w:rPr>
              <w:t>ption</w:t>
            </w:r>
            <w:r w:rsidR="00F06EF0">
              <w:rPr>
                <w:rFonts w:ascii="Times New Roman" w:eastAsiaTheme="minorEastAsia" w:hAnsi="Times New Roman"/>
                <w:b/>
                <w:sz w:val="22"/>
                <w:szCs w:val="22"/>
                <w:lang w:eastAsia="ko-KR"/>
              </w:rPr>
              <w:t xml:space="preserve"> </w:t>
            </w:r>
            <w:r w:rsidR="00F06EF0">
              <w:rPr>
                <w:rFonts w:ascii="Times New Roman" w:eastAsiaTheme="minorEastAsia" w:hAnsi="Times New Roman" w:hint="eastAsia"/>
                <w:b/>
                <w:sz w:val="22"/>
                <w:szCs w:val="22"/>
                <w:lang w:eastAsia="ko-KR"/>
              </w:rPr>
              <w:t>1</w:t>
            </w:r>
          </w:p>
        </w:tc>
        <w:tc>
          <w:tcPr>
            <w:tcW w:w="3881" w:type="dxa"/>
          </w:tcPr>
          <w:p w14:paraId="1A51A971" w14:textId="76FB1D55" w:rsidR="00F06EF0" w:rsidRDefault="0012596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Deep sleep, 72</w:t>
            </w:r>
            <w:r w:rsidR="00F06EF0">
              <w:rPr>
                <w:rFonts w:ascii="Times New Roman" w:eastAsiaTheme="minorEastAsia" w:hAnsi="Times New Roman" w:hint="eastAsia"/>
                <w:b/>
                <w:sz w:val="22"/>
                <w:szCs w:val="22"/>
                <w:lang w:eastAsia="ko-KR"/>
              </w:rPr>
              <w:t>0</w:t>
            </w:r>
            <w:r w:rsidR="00F06EF0">
              <w:rPr>
                <w:rFonts w:ascii="Times New Roman" w:eastAsiaTheme="minorEastAsia" w:hAnsi="Times New Roman"/>
                <w:b/>
                <w:sz w:val="22"/>
                <w:szCs w:val="22"/>
                <w:lang w:eastAsia="ko-KR"/>
              </w:rPr>
              <w:t>ms</w:t>
            </w:r>
          </w:p>
        </w:tc>
        <w:tc>
          <w:tcPr>
            <w:tcW w:w="4253" w:type="dxa"/>
          </w:tcPr>
          <w:p w14:paraId="49DE20A1" w14:textId="5BEA5433" w:rsidR="00F06EF0" w:rsidRDefault="00624503"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0.5</w:t>
            </w:r>
          </w:p>
        </w:tc>
      </w:tr>
      <w:tr w:rsidR="00F06EF0" w14:paraId="70039EA4" w14:textId="338A4706" w:rsidTr="0064417E">
        <w:tc>
          <w:tcPr>
            <w:tcW w:w="1359" w:type="dxa"/>
          </w:tcPr>
          <w:p w14:paraId="4F94B23E" w14:textId="1918646C" w:rsidR="00F06EF0" w:rsidRDefault="00D76391"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sidR="00F06EF0">
              <w:rPr>
                <w:rFonts w:ascii="Times New Roman" w:eastAsiaTheme="minorEastAsia" w:hAnsi="Times New Roman" w:hint="eastAsia"/>
                <w:b/>
                <w:sz w:val="22"/>
                <w:szCs w:val="22"/>
                <w:lang w:eastAsia="ko-KR"/>
              </w:rPr>
              <w:t>ption</w:t>
            </w:r>
            <w:r w:rsidR="00F06EF0">
              <w:rPr>
                <w:rFonts w:ascii="Times New Roman" w:eastAsiaTheme="minorEastAsia" w:hAnsi="Times New Roman"/>
                <w:b/>
                <w:sz w:val="22"/>
                <w:szCs w:val="22"/>
                <w:lang w:eastAsia="ko-KR"/>
              </w:rPr>
              <w:t xml:space="preserve"> </w:t>
            </w:r>
            <w:r w:rsidR="00F06EF0">
              <w:rPr>
                <w:rFonts w:ascii="Times New Roman" w:eastAsiaTheme="minorEastAsia" w:hAnsi="Times New Roman" w:hint="eastAsia"/>
                <w:b/>
                <w:sz w:val="22"/>
                <w:szCs w:val="22"/>
                <w:lang w:eastAsia="ko-KR"/>
              </w:rPr>
              <w:t>2</w:t>
            </w:r>
          </w:p>
        </w:tc>
        <w:tc>
          <w:tcPr>
            <w:tcW w:w="3881" w:type="dxa"/>
          </w:tcPr>
          <w:p w14:paraId="1686CD2B" w14:textId="5FFDA318" w:rsidR="00F06EF0" w:rsidRDefault="00F241B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 xml:space="preserve">Deep sleep, </w:t>
            </w:r>
            <w:r w:rsidR="00416368">
              <w:rPr>
                <w:rFonts w:ascii="Times New Roman" w:eastAsiaTheme="minorEastAsia" w:hAnsi="Times New Roman"/>
                <w:b/>
                <w:sz w:val="22"/>
                <w:szCs w:val="22"/>
                <w:lang w:eastAsia="ko-KR"/>
              </w:rPr>
              <w:t>780</w:t>
            </w:r>
            <w:r w:rsidR="00F06EF0">
              <w:rPr>
                <w:rFonts w:ascii="Times New Roman" w:eastAsiaTheme="minorEastAsia" w:hAnsi="Times New Roman"/>
                <w:b/>
                <w:sz w:val="22"/>
                <w:szCs w:val="22"/>
                <w:lang w:eastAsia="ko-KR"/>
              </w:rPr>
              <w:t>ms</w:t>
            </w:r>
          </w:p>
        </w:tc>
        <w:tc>
          <w:tcPr>
            <w:tcW w:w="4253" w:type="dxa"/>
          </w:tcPr>
          <w:p w14:paraId="4C799987" w14:textId="1E9B007B" w:rsidR="00F06EF0" w:rsidRDefault="002F1F75" w:rsidP="00564CEF">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0.8</w:t>
            </w:r>
          </w:p>
        </w:tc>
      </w:tr>
    </w:tbl>
    <w:p w14:paraId="6D73598A" w14:textId="77777777" w:rsidR="009A48AE" w:rsidRDefault="009A48AE" w:rsidP="009A48AE">
      <w:pPr>
        <w:overflowPunct/>
        <w:autoSpaceDE/>
        <w:autoSpaceDN/>
        <w:adjustRightInd/>
        <w:spacing w:after="160" w:line="259" w:lineRule="auto"/>
        <w:ind w:left="1600" w:hanging="1600"/>
        <w:textAlignment w:val="auto"/>
        <w:rPr>
          <w:rFonts w:ascii="Times New Roman" w:eastAsiaTheme="minorEastAsia" w:hAnsi="Times New Roman"/>
          <w:b/>
          <w:sz w:val="22"/>
          <w:szCs w:val="22"/>
          <w:lang w:eastAsia="ko-KR"/>
        </w:rPr>
      </w:pPr>
    </w:p>
    <w:p w14:paraId="25DDFDA3" w14:textId="77777777" w:rsidR="00B674A5" w:rsidRPr="0064417E" w:rsidRDefault="00B674A5" w:rsidP="00B674A5">
      <w:pPr>
        <w:overflowPunct/>
        <w:autoSpaceDE/>
        <w:autoSpaceDN/>
        <w:adjustRightInd/>
        <w:spacing w:after="160" w:line="259" w:lineRule="auto"/>
        <w:textAlignment w:val="auto"/>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both options, we can achieve NES gain. But, paging latency of legacy UEs will be doubled, because legacy PF interval is doubled. So, if network can assume that the increased paging latency is acceptable, network can allow legacy UEs to camp on the NES cell, but if not, it can bar legacy UEs from the NES cell. </w:t>
      </w:r>
    </w:p>
    <w:p w14:paraId="50582A35" w14:textId="763CADAA" w:rsidR="00B674A5" w:rsidRDefault="00B674A5" w:rsidP="00B674A5">
      <w:pPr>
        <w:overflowPunct/>
        <w:autoSpaceDE/>
        <w:autoSpaceDN/>
        <w:adjustRightInd/>
        <w:spacing w:after="160" w:line="259" w:lineRule="auto"/>
        <w:ind w:left="1600" w:hanging="1600"/>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Observation 3.</w:t>
      </w:r>
      <w:r w:rsidRPr="009A0E1B">
        <w:rPr>
          <w:rFonts w:ascii="Times New Roman" w:eastAsiaTheme="minorEastAsia" w:hAnsi="Times New Roman"/>
          <w:b/>
          <w:sz w:val="22"/>
          <w:szCs w:val="22"/>
          <w:lang w:eastAsia="ko-KR"/>
        </w:rPr>
        <w:t xml:space="preserve"> </w:t>
      </w:r>
      <w:r>
        <w:rPr>
          <w:rFonts w:ascii="Times New Roman" w:eastAsiaTheme="minorEastAsia" w:hAnsi="Times New Roman"/>
          <w:b/>
          <w:sz w:val="22"/>
          <w:szCs w:val="22"/>
          <w:lang w:eastAsia="ko-KR"/>
        </w:rPr>
        <w:tab/>
      </w:r>
      <w:r w:rsidR="0073383A" w:rsidRPr="0073383A">
        <w:rPr>
          <w:rFonts w:ascii="Times New Roman" w:eastAsiaTheme="minorEastAsia" w:hAnsi="Times New Roman"/>
          <w:b/>
          <w:sz w:val="22"/>
          <w:szCs w:val="22"/>
          <w:lang w:eastAsia="ko-KR"/>
        </w:rPr>
        <w:t>I</w:t>
      </w:r>
      <w:r w:rsidR="0073383A" w:rsidRPr="0073383A">
        <w:rPr>
          <w:rFonts w:ascii="Times New Roman" w:eastAsiaTheme="minorEastAsia" w:hAnsi="Times New Roman"/>
          <w:b/>
          <w:sz w:val="22"/>
          <w:szCs w:val="22"/>
          <w:lang w:eastAsia="ko-KR"/>
        </w:rPr>
        <w:t xml:space="preserve">f network can </w:t>
      </w:r>
      <w:r w:rsidR="0073383A">
        <w:rPr>
          <w:rFonts w:ascii="Times New Roman" w:eastAsiaTheme="minorEastAsia" w:hAnsi="Times New Roman"/>
          <w:b/>
          <w:sz w:val="22"/>
          <w:szCs w:val="22"/>
          <w:lang w:eastAsia="ko-KR"/>
        </w:rPr>
        <w:t>accept</w:t>
      </w:r>
      <w:r w:rsidR="0073383A" w:rsidRPr="0073383A">
        <w:rPr>
          <w:rFonts w:ascii="Times New Roman" w:eastAsiaTheme="minorEastAsia" w:hAnsi="Times New Roman"/>
          <w:b/>
          <w:sz w:val="22"/>
          <w:szCs w:val="22"/>
          <w:lang w:eastAsia="ko-KR"/>
        </w:rPr>
        <w:t xml:space="preserve"> increased paging latency for legacy UE</w:t>
      </w:r>
      <w:r>
        <w:rPr>
          <w:rFonts w:ascii="Times New Roman" w:eastAsiaTheme="minorEastAsia" w:hAnsi="Times New Roman"/>
          <w:b/>
          <w:sz w:val="22"/>
          <w:szCs w:val="22"/>
          <w:lang w:eastAsia="ko-KR"/>
        </w:rPr>
        <w:t xml:space="preserve">, NES gain can be achievable with option1 and option2, even if legacy UEs camp on NES cell applying paging adaptation.  </w:t>
      </w:r>
    </w:p>
    <w:p w14:paraId="615824D8" w14:textId="77777777" w:rsidR="00B674A5" w:rsidRDefault="00B674A5" w:rsidP="00B674A5">
      <w:pPr>
        <w:overflowPunct/>
        <w:autoSpaceDE/>
        <w:autoSpaceDN/>
        <w:adjustRightInd/>
        <w:spacing w:after="160" w:line="259" w:lineRule="auto"/>
        <w:ind w:left="1600" w:hanging="1600"/>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 xml:space="preserve">Observation </w:t>
      </w:r>
      <w:r>
        <w:rPr>
          <w:rFonts w:ascii="Times New Roman" w:eastAsiaTheme="minorEastAsia" w:hAnsi="Times New Roman"/>
          <w:b/>
          <w:sz w:val="22"/>
          <w:szCs w:val="22"/>
          <w:lang w:eastAsia="ko-KR"/>
        </w:rPr>
        <w:t>4</w:t>
      </w:r>
      <w:r>
        <w:rPr>
          <w:rFonts w:ascii="Times New Roman" w:eastAsiaTheme="minorEastAsia" w:hAnsi="Times New Roman" w:hint="eastAsia"/>
          <w:b/>
          <w:sz w:val="22"/>
          <w:szCs w:val="22"/>
          <w:lang w:eastAsia="ko-KR"/>
        </w:rPr>
        <w:t>.</w:t>
      </w:r>
      <w:r w:rsidRPr="009A0E1B">
        <w:rPr>
          <w:rFonts w:ascii="Times New Roman" w:eastAsiaTheme="minorEastAsia" w:hAnsi="Times New Roman"/>
          <w:b/>
          <w:sz w:val="22"/>
          <w:szCs w:val="22"/>
          <w:lang w:eastAsia="ko-KR"/>
        </w:rPr>
        <w:t xml:space="preserve"> </w:t>
      </w:r>
      <w:r>
        <w:rPr>
          <w:rFonts w:ascii="Times New Roman" w:eastAsiaTheme="minorEastAsia" w:hAnsi="Times New Roman"/>
          <w:b/>
          <w:sz w:val="22"/>
          <w:szCs w:val="22"/>
          <w:lang w:eastAsia="ko-KR"/>
        </w:rPr>
        <w:tab/>
        <w:t xml:space="preserve">Option1 has slightly less NES gain than option2, but option1 has much less RACH congestion. so, option1 is better when legacy UEs are allowed to camp on NES cell. </w:t>
      </w:r>
    </w:p>
    <w:p w14:paraId="0D8A5A66" w14:textId="47C0538C" w:rsidR="00B674A5" w:rsidRDefault="00B674A5" w:rsidP="00B674A5">
      <w:pPr>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Proposal</w:t>
      </w:r>
      <w:r>
        <w:rPr>
          <w:rFonts w:ascii="Times New Roman" w:eastAsiaTheme="minorEastAsia" w:hAnsi="Times New Roman"/>
          <w:b/>
          <w:sz w:val="22"/>
          <w:szCs w:val="22"/>
          <w:lang w:eastAsia="ko-KR"/>
        </w:rPr>
        <w:t xml:space="preserve"> 2. </w:t>
      </w:r>
      <w:r>
        <w:rPr>
          <w:rFonts w:ascii="Times New Roman" w:eastAsiaTheme="minorEastAsia" w:hAnsi="Times New Roman"/>
          <w:b/>
          <w:sz w:val="22"/>
          <w:szCs w:val="22"/>
          <w:lang w:eastAsia="ko-KR"/>
        </w:rPr>
        <w:tab/>
        <w:t>Network can allow legacy UEs to camp on NES cell applying paging adaptation</w:t>
      </w:r>
      <w:r w:rsidR="00E3646C">
        <w:rPr>
          <w:rFonts w:ascii="Times New Roman" w:eastAsiaTheme="minorEastAsia" w:hAnsi="Times New Roman"/>
          <w:b/>
          <w:sz w:val="22"/>
          <w:szCs w:val="22"/>
          <w:lang w:eastAsia="ko-KR"/>
        </w:rPr>
        <w:t>.</w:t>
      </w:r>
      <w:r>
        <w:rPr>
          <w:rFonts w:ascii="Times New Roman" w:eastAsiaTheme="minorEastAsia" w:hAnsi="Times New Roman"/>
          <w:b/>
          <w:sz w:val="22"/>
          <w:szCs w:val="22"/>
          <w:lang w:eastAsia="ko-KR"/>
        </w:rPr>
        <w:t xml:space="preserve">  </w:t>
      </w:r>
    </w:p>
    <w:p w14:paraId="0FBAAC10" w14:textId="3851FC00" w:rsidR="00B674A5" w:rsidRPr="006D637E" w:rsidRDefault="00B674A5" w:rsidP="00B674A5">
      <w:pPr>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Proposal</w:t>
      </w:r>
      <w:r>
        <w:rPr>
          <w:rFonts w:ascii="Times New Roman" w:eastAsiaTheme="minorEastAsia" w:hAnsi="Times New Roman"/>
          <w:b/>
          <w:sz w:val="22"/>
          <w:szCs w:val="22"/>
          <w:lang w:eastAsia="ko-KR"/>
        </w:rPr>
        <w:t xml:space="preserve"> 3. </w:t>
      </w:r>
      <w:r>
        <w:rPr>
          <w:rFonts w:ascii="Times New Roman" w:eastAsiaTheme="minorEastAsia" w:hAnsi="Times New Roman"/>
          <w:b/>
          <w:sz w:val="22"/>
          <w:szCs w:val="22"/>
          <w:lang w:eastAsia="ko-KR"/>
        </w:rPr>
        <w:tab/>
      </w:r>
      <w:r>
        <w:rPr>
          <w:rFonts w:ascii="Times New Roman" w:eastAsiaTheme="minorEastAsia" w:hAnsi="Times New Roman" w:hint="eastAsia"/>
          <w:b/>
          <w:sz w:val="22"/>
          <w:szCs w:val="22"/>
          <w:lang w:eastAsia="ko-KR"/>
        </w:rPr>
        <w:t>S</w:t>
      </w:r>
      <w:r>
        <w:rPr>
          <w:rFonts w:ascii="Times New Roman" w:eastAsiaTheme="minorEastAsia" w:hAnsi="Times New Roman"/>
          <w:b/>
          <w:sz w:val="22"/>
          <w:szCs w:val="22"/>
          <w:lang w:eastAsia="ko-KR"/>
        </w:rPr>
        <w:t>u</w:t>
      </w:r>
      <w:r>
        <w:rPr>
          <w:rFonts w:ascii="Times New Roman" w:eastAsiaTheme="minorEastAsia" w:hAnsi="Times New Roman" w:hint="eastAsia"/>
          <w:b/>
          <w:sz w:val="22"/>
          <w:szCs w:val="22"/>
          <w:lang w:eastAsia="ko-KR"/>
        </w:rPr>
        <w:t xml:space="preserve">pport </w:t>
      </w:r>
      <w:r>
        <w:rPr>
          <w:rFonts w:ascii="Times New Roman" w:eastAsiaTheme="minorEastAsia" w:hAnsi="Times New Roman"/>
          <w:b/>
          <w:sz w:val="22"/>
          <w:szCs w:val="22"/>
          <w:lang w:eastAsia="ko-KR"/>
        </w:rPr>
        <w:t>o</w:t>
      </w:r>
      <w:r w:rsidRPr="00F07388">
        <w:rPr>
          <w:rFonts w:ascii="Times New Roman" w:eastAsiaTheme="minorEastAsia" w:hAnsi="Times New Roman"/>
          <w:b/>
          <w:sz w:val="22"/>
          <w:szCs w:val="22"/>
          <w:lang w:eastAsia="ko-KR"/>
        </w:rPr>
        <w:t>ption 1 (</w:t>
      </w:r>
      <w:r>
        <w:rPr>
          <w:rFonts w:ascii="Times New Roman" w:eastAsiaTheme="minorEastAsia" w:hAnsi="Times New Roman"/>
          <w:b/>
          <w:sz w:val="22"/>
          <w:szCs w:val="22"/>
          <w:lang w:eastAsia="ko-KR"/>
        </w:rPr>
        <w:t>bundle paging frame) f</w:t>
      </w:r>
      <w:r w:rsidRPr="00F07388">
        <w:rPr>
          <w:rFonts w:ascii="Times New Roman" w:eastAsiaTheme="minorEastAsia" w:hAnsi="Times New Roman"/>
          <w:b/>
          <w:sz w:val="22"/>
          <w:szCs w:val="22"/>
          <w:lang w:eastAsia="ko-KR"/>
        </w:rPr>
        <w:t>o</w:t>
      </w:r>
      <w:r>
        <w:rPr>
          <w:rFonts w:ascii="Times New Roman" w:eastAsiaTheme="minorEastAsia" w:hAnsi="Times New Roman"/>
          <w:b/>
          <w:sz w:val="22"/>
          <w:szCs w:val="22"/>
          <w:lang w:eastAsia="ko-KR"/>
        </w:rPr>
        <w:t>r NES cells wit</w:t>
      </w:r>
      <w:r w:rsidR="000931C0">
        <w:rPr>
          <w:rFonts w:ascii="Times New Roman" w:eastAsiaTheme="minorEastAsia" w:hAnsi="Times New Roman"/>
          <w:b/>
          <w:sz w:val="22"/>
          <w:szCs w:val="22"/>
          <w:lang w:eastAsia="ko-KR"/>
        </w:rPr>
        <w:t>h</w:t>
      </w:r>
      <w:r>
        <w:rPr>
          <w:rFonts w:ascii="Times New Roman" w:eastAsiaTheme="minorEastAsia" w:hAnsi="Times New Roman"/>
          <w:b/>
          <w:sz w:val="22"/>
          <w:szCs w:val="22"/>
          <w:lang w:eastAsia="ko-KR"/>
        </w:rPr>
        <w:t xml:space="preserve"> legacy UE</w:t>
      </w:r>
      <w:r w:rsidR="00E3646C">
        <w:rPr>
          <w:rFonts w:ascii="Times New Roman" w:eastAsiaTheme="minorEastAsia" w:hAnsi="Times New Roman"/>
          <w:b/>
          <w:sz w:val="22"/>
          <w:szCs w:val="22"/>
          <w:lang w:eastAsia="ko-KR"/>
        </w:rPr>
        <w:t>.</w:t>
      </w:r>
    </w:p>
    <w:p w14:paraId="41124EDF" w14:textId="7AA6DA5C" w:rsidR="00725F71" w:rsidRDefault="00725F71">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br w:type="page"/>
      </w:r>
    </w:p>
    <w:p w14:paraId="7EA857D4" w14:textId="17EAF605" w:rsidR="008C10C3" w:rsidRPr="00833B2D" w:rsidRDefault="00100BF3" w:rsidP="008C10C3">
      <w:pPr>
        <w:pStyle w:val="1"/>
      </w:pPr>
      <w:r w:rsidRPr="00833B2D">
        <w:lastRenderedPageBreak/>
        <w:t>Conclusion</w:t>
      </w:r>
    </w:p>
    <w:p w14:paraId="67D64012" w14:textId="77777777" w:rsidR="006E1328" w:rsidRDefault="006E1328" w:rsidP="006E1328">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Based on the above discussions, we present the following observations</w:t>
      </w:r>
      <w:r>
        <w:rPr>
          <w:rFonts w:ascii="Times New Roman" w:eastAsia="맑은 고딕" w:hAnsi="Times New Roman"/>
          <w:sz w:val="22"/>
          <w:szCs w:val="22"/>
          <w:lang w:eastAsia="ko-KR"/>
        </w:rPr>
        <w:t xml:space="preserve"> and proposals</w:t>
      </w:r>
      <w:r w:rsidRPr="000B37DB">
        <w:rPr>
          <w:rFonts w:ascii="Times New Roman" w:eastAsia="맑은 고딕" w:hAnsi="Times New Roman"/>
          <w:sz w:val="22"/>
          <w:szCs w:val="22"/>
          <w:lang w:eastAsia="ko-KR"/>
        </w:rPr>
        <w:t>:</w:t>
      </w:r>
    </w:p>
    <w:p w14:paraId="4A9D60EB" w14:textId="77777777" w:rsidR="006128D7" w:rsidRDefault="006128D7" w:rsidP="006128D7">
      <w:pPr>
        <w:ind w:left="1560" w:hangingChars="709" w:hanging="156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Pr>
          <w:rFonts w:ascii="Times New Roman" w:eastAsiaTheme="minorEastAsia" w:hAnsi="Times New Roman" w:hint="eastAsia"/>
          <w:b/>
          <w:sz w:val="22"/>
          <w:szCs w:val="22"/>
          <w:lang w:eastAsia="ko-KR"/>
        </w:rPr>
        <w:t xml:space="preserve">bservation 1. </w:t>
      </w:r>
      <w:r>
        <w:rPr>
          <w:rFonts w:ascii="Times New Roman" w:eastAsiaTheme="minorEastAsia" w:hAnsi="Times New Roman"/>
          <w:b/>
          <w:sz w:val="22"/>
          <w:szCs w:val="22"/>
          <w:lang w:eastAsia="ko-KR"/>
        </w:rPr>
        <w:tab/>
      </w:r>
      <w:r>
        <w:rPr>
          <w:rFonts w:ascii="Times New Roman" w:eastAsiaTheme="minorEastAsia" w:hAnsi="Times New Roman" w:hint="eastAsia"/>
          <w:b/>
          <w:sz w:val="22"/>
          <w:szCs w:val="22"/>
          <w:lang w:eastAsia="ko-KR"/>
        </w:rPr>
        <w:t>Ther</w:t>
      </w:r>
      <w:r>
        <w:rPr>
          <w:rFonts w:ascii="Times New Roman" w:eastAsiaTheme="minorEastAsia" w:hAnsi="Times New Roman"/>
          <w:b/>
          <w:sz w:val="22"/>
          <w:szCs w:val="22"/>
          <w:lang w:eastAsia="ko-KR"/>
        </w:rPr>
        <w:t>e is no big difference NES gain between option 1 and option 2.</w:t>
      </w:r>
    </w:p>
    <w:p w14:paraId="44693BF4" w14:textId="77777777" w:rsidR="006128D7" w:rsidRDefault="006128D7" w:rsidP="006128D7">
      <w:pPr>
        <w:overflowPunct/>
        <w:autoSpaceDE/>
        <w:autoSpaceDN/>
        <w:adjustRightInd/>
        <w:spacing w:after="160" w:line="259" w:lineRule="auto"/>
        <w:textAlignment w:val="auto"/>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O</w:t>
      </w:r>
      <w:r>
        <w:rPr>
          <w:rFonts w:ascii="Times New Roman" w:eastAsiaTheme="minorEastAsia" w:hAnsi="Times New Roman" w:hint="eastAsia"/>
          <w:b/>
          <w:sz w:val="22"/>
          <w:szCs w:val="22"/>
          <w:lang w:eastAsia="ko-KR"/>
        </w:rPr>
        <w:t>bservation</w:t>
      </w:r>
      <w:r>
        <w:rPr>
          <w:rFonts w:ascii="Times New Roman" w:eastAsiaTheme="minorEastAsia" w:hAnsi="Times New Roman"/>
          <w:b/>
          <w:sz w:val="22"/>
          <w:szCs w:val="22"/>
          <w:lang w:eastAsia="ko-KR"/>
        </w:rPr>
        <w:t xml:space="preserve"> </w:t>
      </w:r>
      <w:r>
        <w:rPr>
          <w:rFonts w:ascii="Times New Roman" w:eastAsiaTheme="minorEastAsia" w:hAnsi="Times New Roman" w:hint="eastAsia"/>
          <w:b/>
          <w:sz w:val="22"/>
          <w:szCs w:val="22"/>
          <w:lang w:eastAsia="ko-KR"/>
        </w:rPr>
        <w:t xml:space="preserve">2. </w:t>
      </w:r>
      <w:r>
        <w:rPr>
          <w:rFonts w:ascii="Times New Roman" w:eastAsiaTheme="minorEastAsia" w:hAnsi="Times New Roman"/>
          <w:b/>
          <w:sz w:val="22"/>
          <w:szCs w:val="22"/>
          <w:lang w:eastAsia="ko-KR"/>
        </w:rPr>
        <w:tab/>
        <w:t>RACH congestion increases</w:t>
      </w:r>
      <w:r>
        <w:rPr>
          <w:rFonts w:ascii="Times New Roman" w:eastAsiaTheme="minorEastAsia" w:hAnsi="Times New Roman" w:hint="eastAsia"/>
          <w:b/>
          <w:sz w:val="22"/>
          <w:szCs w:val="22"/>
          <w:lang w:eastAsia="ko-KR"/>
        </w:rPr>
        <w:t xml:space="preserve"> much more</w:t>
      </w:r>
      <w:r>
        <w:rPr>
          <w:rFonts w:ascii="Times New Roman" w:eastAsiaTheme="minorEastAsia" w:hAnsi="Times New Roman"/>
          <w:b/>
          <w:sz w:val="22"/>
          <w:szCs w:val="22"/>
          <w:lang w:eastAsia="ko-KR"/>
        </w:rPr>
        <w:t xml:space="preserve"> </w:t>
      </w:r>
      <w:r>
        <w:rPr>
          <w:rFonts w:ascii="Times New Roman" w:eastAsiaTheme="minorEastAsia" w:hAnsi="Times New Roman" w:hint="eastAsia"/>
          <w:b/>
          <w:sz w:val="22"/>
          <w:szCs w:val="22"/>
          <w:lang w:eastAsia="ko-KR"/>
        </w:rPr>
        <w:t>in</w:t>
      </w:r>
      <w:r>
        <w:rPr>
          <w:rFonts w:ascii="Times New Roman" w:eastAsiaTheme="minorEastAsia" w:hAnsi="Times New Roman"/>
          <w:b/>
          <w:sz w:val="22"/>
          <w:szCs w:val="22"/>
          <w:lang w:eastAsia="ko-KR"/>
        </w:rPr>
        <w:t xml:space="preserve"> option 2</w:t>
      </w:r>
      <w:r>
        <w:rPr>
          <w:rFonts w:ascii="Times New Roman" w:eastAsiaTheme="minorEastAsia" w:hAnsi="Times New Roman" w:hint="eastAsia"/>
          <w:b/>
          <w:sz w:val="22"/>
          <w:szCs w:val="22"/>
          <w:lang w:eastAsia="ko-KR"/>
        </w:rPr>
        <w:t xml:space="preserve">, compared to </w:t>
      </w:r>
      <w:r>
        <w:rPr>
          <w:rFonts w:ascii="Times New Roman" w:eastAsiaTheme="minorEastAsia" w:hAnsi="Times New Roman"/>
          <w:b/>
          <w:sz w:val="22"/>
          <w:szCs w:val="22"/>
          <w:lang w:eastAsia="ko-KR"/>
        </w:rPr>
        <w:t>option 1.</w:t>
      </w:r>
    </w:p>
    <w:p w14:paraId="142DDF54" w14:textId="77777777" w:rsidR="006128D7" w:rsidRDefault="006128D7" w:rsidP="006128D7">
      <w:pPr>
        <w:overflowPunct/>
        <w:autoSpaceDE/>
        <w:autoSpaceDN/>
        <w:adjustRightInd/>
        <w:spacing w:after="160" w:line="259" w:lineRule="auto"/>
        <w:textAlignment w:val="auto"/>
        <w:rPr>
          <w:rFonts w:ascii="Times New Roman" w:eastAsiaTheme="minorEastAsia" w:hAnsi="Times New Roman"/>
          <w:b/>
          <w:sz w:val="22"/>
          <w:szCs w:val="22"/>
          <w:lang w:eastAsia="ko-KR"/>
        </w:rPr>
      </w:pPr>
      <w:r w:rsidRPr="00DD5E65">
        <w:rPr>
          <w:rFonts w:ascii="Times New Roman" w:eastAsiaTheme="minorEastAsia" w:hAnsi="Times New Roman"/>
          <w:b/>
          <w:sz w:val="22"/>
          <w:szCs w:val="22"/>
          <w:lang w:eastAsia="ko-KR"/>
        </w:rPr>
        <w:t xml:space="preserve">Proposal </w:t>
      </w:r>
      <w:r>
        <w:rPr>
          <w:rFonts w:ascii="Times New Roman" w:eastAsiaTheme="minorEastAsia" w:hAnsi="Times New Roman"/>
          <w:b/>
          <w:sz w:val="22"/>
          <w:szCs w:val="22"/>
          <w:lang w:eastAsia="ko-KR"/>
        </w:rPr>
        <w:t>1</w:t>
      </w:r>
      <w:r w:rsidRPr="00DD5E65">
        <w:rPr>
          <w:rFonts w:ascii="Times New Roman" w:eastAsiaTheme="minorEastAsia" w:hAnsi="Times New Roman"/>
          <w:b/>
          <w:sz w:val="22"/>
          <w:szCs w:val="22"/>
          <w:lang w:eastAsia="ko-KR"/>
        </w:rPr>
        <w:t>.</w:t>
      </w:r>
      <w:r>
        <w:rPr>
          <w:rFonts w:ascii="Times New Roman" w:eastAsiaTheme="minorEastAsia" w:hAnsi="Times New Roman"/>
          <w:b/>
          <w:sz w:val="22"/>
          <w:szCs w:val="22"/>
          <w:lang w:eastAsia="ko-KR"/>
        </w:rPr>
        <w:tab/>
      </w:r>
      <w:r>
        <w:rPr>
          <w:rFonts w:ascii="Times New Roman" w:eastAsiaTheme="minorEastAsia" w:hAnsi="Times New Roman" w:hint="eastAsia"/>
          <w:b/>
          <w:sz w:val="22"/>
          <w:szCs w:val="22"/>
          <w:lang w:eastAsia="ko-KR"/>
        </w:rPr>
        <w:t>S</w:t>
      </w:r>
      <w:r>
        <w:rPr>
          <w:rFonts w:ascii="Times New Roman" w:eastAsiaTheme="minorEastAsia" w:hAnsi="Times New Roman"/>
          <w:b/>
          <w:sz w:val="22"/>
          <w:szCs w:val="22"/>
          <w:lang w:eastAsia="ko-KR"/>
        </w:rPr>
        <w:t>u</w:t>
      </w:r>
      <w:r>
        <w:rPr>
          <w:rFonts w:ascii="Times New Roman" w:eastAsiaTheme="minorEastAsia" w:hAnsi="Times New Roman" w:hint="eastAsia"/>
          <w:b/>
          <w:sz w:val="22"/>
          <w:szCs w:val="22"/>
          <w:lang w:eastAsia="ko-KR"/>
        </w:rPr>
        <w:t xml:space="preserve">pport </w:t>
      </w:r>
      <w:r>
        <w:rPr>
          <w:rFonts w:ascii="Times New Roman" w:eastAsiaTheme="minorEastAsia" w:hAnsi="Times New Roman"/>
          <w:b/>
          <w:sz w:val="22"/>
          <w:szCs w:val="22"/>
          <w:lang w:eastAsia="ko-KR"/>
        </w:rPr>
        <w:t>o</w:t>
      </w:r>
      <w:r w:rsidRPr="00F07388">
        <w:rPr>
          <w:rFonts w:ascii="Times New Roman" w:eastAsiaTheme="minorEastAsia" w:hAnsi="Times New Roman"/>
          <w:b/>
          <w:sz w:val="22"/>
          <w:szCs w:val="22"/>
          <w:lang w:eastAsia="ko-KR"/>
        </w:rPr>
        <w:t>ption 1 (</w:t>
      </w:r>
      <w:r>
        <w:rPr>
          <w:rFonts w:ascii="Times New Roman" w:eastAsiaTheme="minorEastAsia" w:hAnsi="Times New Roman"/>
          <w:b/>
          <w:sz w:val="22"/>
          <w:szCs w:val="22"/>
          <w:lang w:eastAsia="ko-KR"/>
        </w:rPr>
        <w:t>bundle paging frame) f</w:t>
      </w:r>
      <w:r w:rsidRPr="00F07388">
        <w:rPr>
          <w:rFonts w:ascii="Times New Roman" w:eastAsiaTheme="minorEastAsia" w:hAnsi="Times New Roman"/>
          <w:b/>
          <w:sz w:val="22"/>
          <w:szCs w:val="22"/>
          <w:lang w:eastAsia="ko-KR"/>
        </w:rPr>
        <w:t>o</w:t>
      </w:r>
      <w:r>
        <w:rPr>
          <w:rFonts w:ascii="Times New Roman" w:eastAsiaTheme="minorEastAsia" w:hAnsi="Times New Roman"/>
          <w:b/>
          <w:sz w:val="22"/>
          <w:szCs w:val="22"/>
          <w:lang w:eastAsia="ko-KR"/>
        </w:rPr>
        <w:t xml:space="preserve">r NES cells without legacy UE. </w:t>
      </w:r>
    </w:p>
    <w:p w14:paraId="4B1663DE" w14:textId="77777777" w:rsidR="00555525" w:rsidRDefault="00555525" w:rsidP="00555525">
      <w:pPr>
        <w:overflowPunct/>
        <w:autoSpaceDE/>
        <w:autoSpaceDN/>
        <w:adjustRightInd/>
        <w:spacing w:after="160" w:line="259" w:lineRule="auto"/>
        <w:ind w:left="1600" w:hanging="1600"/>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Observation 3.</w:t>
      </w:r>
      <w:r w:rsidRPr="009A0E1B">
        <w:rPr>
          <w:rFonts w:ascii="Times New Roman" w:eastAsiaTheme="minorEastAsia" w:hAnsi="Times New Roman"/>
          <w:b/>
          <w:sz w:val="22"/>
          <w:szCs w:val="22"/>
          <w:lang w:eastAsia="ko-KR"/>
        </w:rPr>
        <w:t xml:space="preserve"> </w:t>
      </w:r>
      <w:r>
        <w:rPr>
          <w:rFonts w:ascii="Times New Roman" w:eastAsiaTheme="minorEastAsia" w:hAnsi="Times New Roman"/>
          <w:b/>
          <w:sz w:val="22"/>
          <w:szCs w:val="22"/>
          <w:lang w:eastAsia="ko-KR"/>
        </w:rPr>
        <w:tab/>
      </w:r>
      <w:r w:rsidRPr="0073383A">
        <w:rPr>
          <w:rFonts w:ascii="Times New Roman" w:eastAsiaTheme="minorEastAsia" w:hAnsi="Times New Roman"/>
          <w:b/>
          <w:sz w:val="22"/>
          <w:szCs w:val="22"/>
          <w:lang w:eastAsia="ko-KR"/>
        </w:rPr>
        <w:t xml:space="preserve">If network can </w:t>
      </w:r>
      <w:r>
        <w:rPr>
          <w:rFonts w:ascii="Times New Roman" w:eastAsiaTheme="minorEastAsia" w:hAnsi="Times New Roman"/>
          <w:b/>
          <w:sz w:val="22"/>
          <w:szCs w:val="22"/>
          <w:lang w:eastAsia="ko-KR"/>
        </w:rPr>
        <w:t>accept</w:t>
      </w:r>
      <w:r w:rsidRPr="0073383A">
        <w:rPr>
          <w:rFonts w:ascii="Times New Roman" w:eastAsiaTheme="minorEastAsia" w:hAnsi="Times New Roman"/>
          <w:b/>
          <w:sz w:val="22"/>
          <w:szCs w:val="22"/>
          <w:lang w:eastAsia="ko-KR"/>
        </w:rPr>
        <w:t xml:space="preserve"> increased paging latency for legacy UE</w:t>
      </w:r>
      <w:r>
        <w:rPr>
          <w:rFonts w:ascii="Times New Roman" w:eastAsiaTheme="minorEastAsia" w:hAnsi="Times New Roman"/>
          <w:b/>
          <w:sz w:val="22"/>
          <w:szCs w:val="22"/>
          <w:lang w:eastAsia="ko-KR"/>
        </w:rPr>
        <w:t xml:space="preserve">, NES gain can be achievable with option1 and option2, even if legacy UEs camp on NES cell applying paging adaptation.  </w:t>
      </w:r>
    </w:p>
    <w:p w14:paraId="11D7CE6F" w14:textId="77777777" w:rsidR="00B674A5" w:rsidRDefault="00B674A5" w:rsidP="00B674A5">
      <w:pPr>
        <w:overflowPunct/>
        <w:autoSpaceDE/>
        <w:autoSpaceDN/>
        <w:adjustRightInd/>
        <w:spacing w:after="160" w:line="259" w:lineRule="auto"/>
        <w:ind w:left="1600" w:hanging="1600"/>
        <w:textAlignment w:val="auto"/>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 xml:space="preserve">Observation </w:t>
      </w:r>
      <w:r>
        <w:rPr>
          <w:rFonts w:ascii="Times New Roman" w:eastAsiaTheme="minorEastAsia" w:hAnsi="Times New Roman"/>
          <w:b/>
          <w:sz w:val="22"/>
          <w:szCs w:val="22"/>
          <w:lang w:eastAsia="ko-KR"/>
        </w:rPr>
        <w:t>4</w:t>
      </w:r>
      <w:r>
        <w:rPr>
          <w:rFonts w:ascii="Times New Roman" w:eastAsiaTheme="minorEastAsia" w:hAnsi="Times New Roman" w:hint="eastAsia"/>
          <w:b/>
          <w:sz w:val="22"/>
          <w:szCs w:val="22"/>
          <w:lang w:eastAsia="ko-KR"/>
        </w:rPr>
        <w:t>.</w:t>
      </w:r>
      <w:r w:rsidRPr="009A0E1B">
        <w:rPr>
          <w:rFonts w:ascii="Times New Roman" w:eastAsiaTheme="minorEastAsia" w:hAnsi="Times New Roman"/>
          <w:b/>
          <w:sz w:val="22"/>
          <w:szCs w:val="22"/>
          <w:lang w:eastAsia="ko-KR"/>
        </w:rPr>
        <w:t xml:space="preserve"> </w:t>
      </w:r>
      <w:r>
        <w:rPr>
          <w:rFonts w:ascii="Times New Roman" w:eastAsiaTheme="minorEastAsia" w:hAnsi="Times New Roman"/>
          <w:b/>
          <w:sz w:val="22"/>
          <w:szCs w:val="22"/>
          <w:lang w:eastAsia="ko-KR"/>
        </w:rPr>
        <w:tab/>
        <w:t xml:space="preserve">Option1 has slightly less NES gain than option2, but option1 has much less RACH congestion. so, option1 is better when legacy UEs are allowed to camp on NES cell. </w:t>
      </w:r>
    </w:p>
    <w:p w14:paraId="4268F165" w14:textId="7D3791B8" w:rsidR="00B674A5" w:rsidRDefault="00B674A5" w:rsidP="00B674A5">
      <w:pPr>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Proposal</w:t>
      </w:r>
      <w:r>
        <w:rPr>
          <w:rFonts w:ascii="Times New Roman" w:eastAsiaTheme="minorEastAsia" w:hAnsi="Times New Roman"/>
          <w:b/>
          <w:sz w:val="22"/>
          <w:szCs w:val="22"/>
          <w:lang w:eastAsia="ko-KR"/>
        </w:rPr>
        <w:t xml:space="preserve"> 2. </w:t>
      </w:r>
      <w:r>
        <w:rPr>
          <w:rFonts w:ascii="Times New Roman" w:eastAsiaTheme="minorEastAsia" w:hAnsi="Times New Roman"/>
          <w:b/>
          <w:sz w:val="22"/>
          <w:szCs w:val="22"/>
          <w:lang w:eastAsia="ko-KR"/>
        </w:rPr>
        <w:tab/>
        <w:t>Network can allow legacy UEs to camp on NES cell applying paging adaptation</w:t>
      </w:r>
      <w:r w:rsidR="00094396">
        <w:rPr>
          <w:rFonts w:ascii="Times New Roman" w:eastAsiaTheme="minorEastAsia" w:hAnsi="Times New Roman"/>
          <w:b/>
          <w:sz w:val="22"/>
          <w:szCs w:val="22"/>
          <w:lang w:eastAsia="ko-KR"/>
        </w:rPr>
        <w:t>.</w:t>
      </w:r>
      <w:r>
        <w:rPr>
          <w:rFonts w:ascii="Times New Roman" w:eastAsiaTheme="minorEastAsia" w:hAnsi="Times New Roman"/>
          <w:b/>
          <w:sz w:val="22"/>
          <w:szCs w:val="22"/>
          <w:lang w:eastAsia="ko-KR"/>
        </w:rPr>
        <w:t xml:space="preserve">  </w:t>
      </w:r>
    </w:p>
    <w:p w14:paraId="789B8E4F" w14:textId="04BA6168" w:rsidR="00694D8D" w:rsidRDefault="00B674A5" w:rsidP="000931C0">
      <w:pPr>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Proposal</w:t>
      </w:r>
      <w:r>
        <w:rPr>
          <w:rFonts w:ascii="Times New Roman" w:eastAsiaTheme="minorEastAsia" w:hAnsi="Times New Roman"/>
          <w:b/>
          <w:sz w:val="22"/>
          <w:szCs w:val="22"/>
          <w:lang w:eastAsia="ko-KR"/>
        </w:rPr>
        <w:t xml:space="preserve"> 3. </w:t>
      </w:r>
      <w:r>
        <w:rPr>
          <w:rFonts w:ascii="Times New Roman" w:eastAsiaTheme="minorEastAsia" w:hAnsi="Times New Roman"/>
          <w:b/>
          <w:sz w:val="22"/>
          <w:szCs w:val="22"/>
          <w:lang w:eastAsia="ko-KR"/>
        </w:rPr>
        <w:tab/>
      </w:r>
      <w:r>
        <w:rPr>
          <w:rFonts w:ascii="Times New Roman" w:eastAsiaTheme="minorEastAsia" w:hAnsi="Times New Roman" w:hint="eastAsia"/>
          <w:b/>
          <w:sz w:val="22"/>
          <w:szCs w:val="22"/>
          <w:lang w:eastAsia="ko-KR"/>
        </w:rPr>
        <w:t>S</w:t>
      </w:r>
      <w:r>
        <w:rPr>
          <w:rFonts w:ascii="Times New Roman" w:eastAsiaTheme="minorEastAsia" w:hAnsi="Times New Roman"/>
          <w:b/>
          <w:sz w:val="22"/>
          <w:szCs w:val="22"/>
          <w:lang w:eastAsia="ko-KR"/>
        </w:rPr>
        <w:t>u</w:t>
      </w:r>
      <w:r>
        <w:rPr>
          <w:rFonts w:ascii="Times New Roman" w:eastAsiaTheme="minorEastAsia" w:hAnsi="Times New Roman" w:hint="eastAsia"/>
          <w:b/>
          <w:sz w:val="22"/>
          <w:szCs w:val="22"/>
          <w:lang w:eastAsia="ko-KR"/>
        </w:rPr>
        <w:t xml:space="preserve">pport </w:t>
      </w:r>
      <w:r>
        <w:rPr>
          <w:rFonts w:ascii="Times New Roman" w:eastAsiaTheme="minorEastAsia" w:hAnsi="Times New Roman"/>
          <w:b/>
          <w:sz w:val="22"/>
          <w:szCs w:val="22"/>
          <w:lang w:eastAsia="ko-KR"/>
        </w:rPr>
        <w:t>o</w:t>
      </w:r>
      <w:r w:rsidRPr="00F07388">
        <w:rPr>
          <w:rFonts w:ascii="Times New Roman" w:eastAsiaTheme="minorEastAsia" w:hAnsi="Times New Roman"/>
          <w:b/>
          <w:sz w:val="22"/>
          <w:szCs w:val="22"/>
          <w:lang w:eastAsia="ko-KR"/>
        </w:rPr>
        <w:t>ption 1 (</w:t>
      </w:r>
      <w:r>
        <w:rPr>
          <w:rFonts w:ascii="Times New Roman" w:eastAsiaTheme="minorEastAsia" w:hAnsi="Times New Roman"/>
          <w:b/>
          <w:sz w:val="22"/>
          <w:szCs w:val="22"/>
          <w:lang w:eastAsia="ko-KR"/>
        </w:rPr>
        <w:t>bundle paging frame) f</w:t>
      </w:r>
      <w:r w:rsidRPr="00F07388">
        <w:rPr>
          <w:rFonts w:ascii="Times New Roman" w:eastAsiaTheme="minorEastAsia" w:hAnsi="Times New Roman"/>
          <w:b/>
          <w:sz w:val="22"/>
          <w:szCs w:val="22"/>
          <w:lang w:eastAsia="ko-KR"/>
        </w:rPr>
        <w:t>o</w:t>
      </w:r>
      <w:r>
        <w:rPr>
          <w:rFonts w:ascii="Times New Roman" w:eastAsiaTheme="minorEastAsia" w:hAnsi="Times New Roman"/>
          <w:b/>
          <w:sz w:val="22"/>
          <w:szCs w:val="22"/>
          <w:lang w:eastAsia="ko-KR"/>
        </w:rPr>
        <w:t>r NES cells wit</w:t>
      </w:r>
      <w:r w:rsidR="000931C0">
        <w:rPr>
          <w:rFonts w:ascii="Times New Roman" w:eastAsiaTheme="minorEastAsia" w:hAnsi="Times New Roman" w:hint="eastAsia"/>
          <w:b/>
          <w:sz w:val="22"/>
          <w:szCs w:val="22"/>
          <w:lang w:eastAsia="ko-KR"/>
        </w:rPr>
        <w:t>h</w:t>
      </w:r>
      <w:r>
        <w:rPr>
          <w:rFonts w:ascii="Times New Roman" w:eastAsiaTheme="minorEastAsia" w:hAnsi="Times New Roman"/>
          <w:b/>
          <w:sz w:val="22"/>
          <w:szCs w:val="22"/>
          <w:lang w:eastAsia="ko-KR"/>
        </w:rPr>
        <w:t xml:space="preserve"> legacy UE</w:t>
      </w:r>
      <w:r w:rsidR="00094396">
        <w:rPr>
          <w:rFonts w:ascii="Times New Roman" w:eastAsiaTheme="minorEastAsia" w:hAnsi="Times New Roman"/>
          <w:b/>
          <w:sz w:val="22"/>
          <w:szCs w:val="22"/>
          <w:lang w:eastAsia="ko-KR"/>
        </w:rPr>
        <w:t>.</w:t>
      </w:r>
      <w:r w:rsidR="00694D8D">
        <w:rPr>
          <w:rFonts w:ascii="Times New Roman" w:eastAsiaTheme="minorEastAsia" w:hAnsi="Times New Roman"/>
          <w:b/>
          <w:sz w:val="22"/>
          <w:szCs w:val="22"/>
          <w:lang w:eastAsia="ko-KR"/>
        </w:rPr>
        <w:br w:type="page"/>
      </w:r>
    </w:p>
    <w:p w14:paraId="40A08BD2" w14:textId="63792C05" w:rsidR="00694D8D" w:rsidRPr="00A04EA2" w:rsidRDefault="00694D8D" w:rsidP="00A04EA2">
      <w:pPr>
        <w:pStyle w:val="1"/>
      </w:pPr>
      <w:r w:rsidRPr="00A04EA2">
        <w:lastRenderedPageBreak/>
        <w:t>References</w:t>
      </w:r>
    </w:p>
    <w:p w14:paraId="33E5EED8" w14:textId="189169B9" w:rsidR="009C6CA6" w:rsidRPr="009C6CA6" w:rsidRDefault="009C6CA6" w:rsidP="00D731BE">
      <w:pPr>
        <w:pStyle w:val="a5"/>
        <w:widowControl w:val="0"/>
        <w:numPr>
          <w:ilvl w:val="0"/>
          <w:numId w:val="9"/>
        </w:numPr>
        <w:tabs>
          <w:tab w:val="left" w:pos="708"/>
        </w:tabs>
        <w:overflowPunct/>
        <w:autoSpaceDE/>
        <w:adjustRightInd/>
        <w:spacing w:afterLines="50"/>
        <w:ind w:leftChars="0"/>
        <w:textAlignment w:val="auto"/>
      </w:pPr>
      <w:r>
        <w:t>3GPP T</w:t>
      </w:r>
      <w:r>
        <w:rPr>
          <w:rFonts w:hint="eastAsia"/>
        </w:rPr>
        <w:t>S</w:t>
      </w:r>
      <w:r>
        <w:t xml:space="preserve"> 38.</w:t>
      </w:r>
      <w:r>
        <w:rPr>
          <w:rFonts w:hint="eastAsia"/>
        </w:rPr>
        <w:t xml:space="preserve">211, </w:t>
      </w:r>
      <w:r>
        <w:t>“</w:t>
      </w:r>
      <w:r w:rsidR="00D731BE" w:rsidRPr="00D731BE">
        <w:t>NR; Physical channels and modulation</w:t>
      </w:r>
      <w:r w:rsidRPr="00630F25">
        <w:t xml:space="preserve"> (Release 1</w:t>
      </w:r>
      <w:r w:rsidRPr="00630F25">
        <w:rPr>
          <w:rFonts w:hint="eastAsia"/>
        </w:rPr>
        <w:t>8</w:t>
      </w:r>
      <w:r w:rsidRPr="00630F25">
        <w:t>)”</w:t>
      </w:r>
      <w:r w:rsidRPr="00630F25">
        <w:rPr>
          <w:rFonts w:hint="eastAsia"/>
        </w:rPr>
        <w:t xml:space="preserve">, </w:t>
      </w:r>
      <w:r w:rsidRPr="00630F25">
        <w:t>V1</w:t>
      </w:r>
      <w:r w:rsidRPr="00630F25">
        <w:rPr>
          <w:rFonts w:hint="eastAsia"/>
        </w:rPr>
        <w:t>8</w:t>
      </w:r>
      <w:r w:rsidRPr="00630F25">
        <w:t>.</w:t>
      </w:r>
      <w:r>
        <w:rPr>
          <w:rFonts w:hint="eastAsia"/>
        </w:rPr>
        <w:t>1</w:t>
      </w:r>
      <w:r w:rsidRPr="00630F25">
        <w:t>.0 (202</w:t>
      </w:r>
      <w:r w:rsidR="009D6F17">
        <w:rPr>
          <w:rFonts w:hint="eastAsia"/>
        </w:rPr>
        <w:t>4</w:t>
      </w:r>
      <w:r w:rsidRPr="00630F25">
        <w:t>-</w:t>
      </w:r>
      <w:r w:rsidR="009D6F17">
        <w:rPr>
          <w:rFonts w:hint="eastAsia"/>
        </w:rPr>
        <w:t>01</w:t>
      </w:r>
      <w:r w:rsidRPr="00630F25">
        <w:t>)</w:t>
      </w:r>
      <w:r>
        <w:rPr>
          <w:rFonts w:hint="eastAsia"/>
        </w:rPr>
        <w:t>.</w:t>
      </w:r>
    </w:p>
    <w:p w14:paraId="4838A862" w14:textId="77777777" w:rsidR="00FE37DF" w:rsidRDefault="00FE37DF" w:rsidP="0064417E">
      <w:pPr>
        <w:rPr>
          <w:rFonts w:ascii="Times New Roman" w:eastAsiaTheme="minorEastAsia" w:hAnsi="Times New Roman"/>
          <w:b/>
          <w:sz w:val="22"/>
          <w:szCs w:val="22"/>
          <w:lang w:eastAsia="ko-KR"/>
        </w:rPr>
      </w:pPr>
    </w:p>
    <w:sectPr w:rsidR="00FE37D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DBBFE" w14:textId="77777777" w:rsidR="003C2573" w:rsidRDefault="003C2573">
      <w:pPr>
        <w:spacing w:after="0"/>
      </w:pPr>
      <w:r>
        <w:separator/>
      </w:r>
    </w:p>
  </w:endnote>
  <w:endnote w:type="continuationSeparator" w:id="0">
    <w:p w14:paraId="2B5E69E3" w14:textId="77777777" w:rsidR="003C2573" w:rsidRDefault="003C25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7EB1" w14:textId="77777777" w:rsidR="00490D64" w:rsidRDefault="00490D64">
    <w:pPr>
      <w:pStyle w:val="a3"/>
      <w:jc w:val="left"/>
      <w:rPr>
        <w:b w:val="0"/>
        <w:i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6A866" w14:textId="77777777" w:rsidR="003C2573" w:rsidRDefault="003C2573">
      <w:pPr>
        <w:spacing w:after="0"/>
      </w:pPr>
      <w:r>
        <w:separator/>
      </w:r>
    </w:p>
  </w:footnote>
  <w:footnote w:type="continuationSeparator" w:id="0">
    <w:p w14:paraId="2965395B" w14:textId="77777777" w:rsidR="003C2573" w:rsidRDefault="003C257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70BF" w14:textId="77777777" w:rsidR="00490D64" w:rsidRDefault="00490D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0D4245"/>
    <w:multiLevelType w:val="hybridMultilevel"/>
    <w:tmpl w:val="11426EA8"/>
    <w:lvl w:ilvl="0" w:tplc="C09CA70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 w15:restartNumberingAfterBreak="0">
    <w:nsid w:val="23077691"/>
    <w:multiLevelType w:val="hybridMultilevel"/>
    <w:tmpl w:val="F286B55C"/>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32257300"/>
    <w:multiLevelType w:val="hybridMultilevel"/>
    <w:tmpl w:val="C76AADC8"/>
    <w:lvl w:ilvl="0" w:tplc="D8001638">
      <w:start w:val="1"/>
      <w:numFmt w:val="decimal"/>
      <w:lvlText w:val="%1."/>
      <w:lvlJc w:val="left"/>
      <w:pPr>
        <w:ind w:left="580" w:hanging="360"/>
      </w:pPr>
      <w:rPr>
        <w:rFonts w:eastAsia="맑은 고딕" w:hint="default"/>
        <w:b w:val="0"/>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33E17B58"/>
    <w:multiLevelType w:val="hybridMultilevel"/>
    <w:tmpl w:val="DBC82D98"/>
    <w:lvl w:ilvl="0" w:tplc="04090003">
      <w:start w:val="1"/>
      <w:numFmt w:val="bullet"/>
      <w:lvlText w:val=""/>
      <w:lvlJc w:val="left"/>
      <w:pPr>
        <w:ind w:left="1200" w:hanging="400"/>
      </w:pPr>
      <w:rPr>
        <w:rFonts w:ascii="Wingdings" w:hAnsi="Wingdings" w:hint="default"/>
      </w:rPr>
    </w:lvl>
    <w:lvl w:ilvl="1" w:tplc="04090005">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81D68E7"/>
    <w:multiLevelType w:val="hybridMultilevel"/>
    <w:tmpl w:val="E410B746"/>
    <w:lvl w:ilvl="0" w:tplc="4DD448D8">
      <w:start w:val="1"/>
      <w:numFmt w:val="decimal"/>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7" w15:restartNumberingAfterBreak="0">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0732C90"/>
    <w:multiLevelType w:val="hybridMultilevel"/>
    <w:tmpl w:val="790E8818"/>
    <w:lvl w:ilvl="0" w:tplc="D9AACBD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96A0910"/>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F9F1E1F"/>
    <w:multiLevelType w:val="hybridMultilevel"/>
    <w:tmpl w:val="8CB0A842"/>
    <w:lvl w:ilvl="0" w:tplc="90B60DE2">
      <w:start w:val="5"/>
      <w:numFmt w:val="bullet"/>
      <w:lvlText w:val="-"/>
      <w:lvlJc w:val="left"/>
      <w:pPr>
        <w:ind w:left="1020" w:hanging="400"/>
      </w:pPr>
      <w:rPr>
        <w:rFonts w:ascii="Times New Roman" w:eastAsia="SimSun" w:hAnsi="Times New Roman" w:cs="Times New Roman"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14" w15:restartNumberingAfterBreak="0">
    <w:nsid w:val="7D4F22BA"/>
    <w:multiLevelType w:val="hybridMultilevel"/>
    <w:tmpl w:val="790E8818"/>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num w:numId="1">
    <w:abstractNumId w:val="0"/>
  </w:num>
  <w:num w:numId="2">
    <w:abstractNumId w:val="13"/>
  </w:num>
  <w:num w:numId="3">
    <w:abstractNumId w:val="10"/>
  </w:num>
  <w:num w:numId="4">
    <w:abstractNumId w:val="12"/>
  </w:num>
  <w:num w:numId="5">
    <w:abstractNumId w:val="5"/>
  </w:num>
  <w:num w:numId="6">
    <w:abstractNumId w:val="3"/>
  </w:num>
  <w:num w:numId="7">
    <w:abstractNumId w:val="7"/>
  </w:num>
  <w:num w:numId="8">
    <w:abstractNumId w:val="0"/>
  </w:num>
  <w:num w:numId="9">
    <w:abstractNumId w:val="8"/>
  </w:num>
  <w:num w:numId="10">
    <w:abstractNumId w:val="6"/>
  </w:num>
  <w:num w:numId="11">
    <w:abstractNumId w:val="1"/>
  </w:num>
  <w:num w:numId="12">
    <w:abstractNumId w:val="9"/>
  </w:num>
  <w:num w:numId="13">
    <w:abstractNumId w:val="14"/>
  </w:num>
  <w:num w:numId="14">
    <w:abstractNumId w:val="4"/>
  </w:num>
  <w:num w:numId="15">
    <w:abstractNumId w:val="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4B4F"/>
    <w:rsid w:val="00005450"/>
    <w:rsid w:val="000055C3"/>
    <w:rsid w:val="00005B11"/>
    <w:rsid w:val="00006FCF"/>
    <w:rsid w:val="000071EA"/>
    <w:rsid w:val="000073CB"/>
    <w:rsid w:val="00007725"/>
    <w:rsid w:val="00007BF6"/>
    <w:rsid w:val="00010E64"/>
    <w:rsid w:val="00011230"/>
    <w:rsid w:val="000115DA"/>
    <w:rsid w:val="00011C13"/>
    <w:rsid w:val="00013FE0"/>
    <w:rsid w:val="00015335"/>
    <w:rsid w:val="00015D64"/>
    <w:rsid w:val="000162CB"/>
    <w:rsid w:val="00020153"/>
    <w:rsid w:val="00020A61"/>
    <w:rsid w:val="00020B12"/>
    <w:rsid w:val="0002105C"/>
    <w:rsid w:val="000213E7"/>
    <w:rsid w:val="00021B07"/>
    <w:rsid w:val="00022BF0"/>
    <w:rsid w:val="00022D92"/>
    <w:rsid w:val="00022E1B"/>
    <w:rsid w:val="000232B4"/>
    <w:rsid w:val="000234AE"/>
    <w:rsid w:val="000248C3"/>
    <w:rsid w:val="00025316"/>
    <w:rsid w:val="000253DA"/>
    <w:rsid w:val="00025879"/>
    <w:rsid w:val="000258DA"/>
    <w:rsid w:val="00027A6C"/>
    <w:rsid w:val="00030040"/>
    <w:rsid w:val="00030139"/>
    <w:rsid w:val="000302F5"/>
    <w:rsid w:val="000305E0"/>
    <w:rsid w:val="00031F98"/>
    <w:rsid w:val="00032400"/>
    <w:rsid w:val="0003259C"/>
    <w:rsid w:val="00033A8C"/>
    <w:rsid w:val="00034043"/>
    <w:rsid w:val="0003412D"/>
    <w:rsid w:val="000349F8"/>
    <w:rsid w:val="00034DDA"/>
    <w:rsid w:val="00034F47"/>
    <w:rsid w:val="00036AE0"/>
    <w:rsid w:val="00036ED9"/>
    <w:rsid w:val="0003710D"/>
    <w:rsid w:val="000401BD"/>
    <w:rsid w:val="00040B9D"/>
    <w:rsid w:val="00041D65"/>
    <w:rsid w:val="00041E94"/>
    <w:rsid w:val="0004292B"/>
    <w:rsid w:val="00042E16"/>
    <w:rsid w:val="00044F1E"/>
    <w:rsid w:val="000458CC"/>
    <w:rsid w:val="00046146"/>
    <w:rsid w:val="0004747C"/>
    <w:rsid w:val="00047728"/>
    <w:rsid w:val="00047883"/>
    <w:rsid w:val="00050DDD"/>
    <w:rsid w:val="00050E61"/>
    <w:rsid w:val="000511AC"/>
    <w:rsid w:val="00051A95"/>
    <w:rsid w:val="00052DD5"/>
    <w:rsid w:val="000531C0"/>
    <w:rsid w:val="000545C4"/>
    <w:rsid w:val="0005478F"/>
    <w:rsid w:val="000549C9"/>
    <w:rsid w:val="00054B25"/>
    <w:rsid w:val="00055938"/>
    <w:rsid w:val="00055E12"/>
    <w:rsid w:val="000569D3"/>
    <w:rsid w:val="00056DC9"/>
    <w:rsid w:val="00057787"/>
    <w:rsid w:val="00057C35"/>
    <w:rsid w:val="000600BF"/>
    <w:rsid w:val="000601B8"/>
    <w:rsid w:val="00061C04"/>
    <w:rsid w:val="00062F02"/>
    <w:rsid w:val="00063070"/>
    <w:rsid w:val="000634E5"/>
    <w:rsid w:val="000644D1"/>
    <w:rsid w:val="000659C6"/>
    <w:rsid w:val="000660D8"/>
    <w:rsid w:val="000669DC"/>
    <w:rsid w:val="00066F0B"/>
    <w:rsid w:val="00067361"/>
    <w:rsid w:val="00067E7A"/>
    <w:rsid w:val="00070C64"/>
    <w:rsid w:val="000712D3"/>
    <w:rsid w:val="00071829"/>
    <w:rsid w:val="00071A83"/>
    <w:rsid w:val="00073DD8"/>
    <w:rsid w:val="000745FA"/>
    <w:rsid w:val="0007461E"/>
    <w:rsid w:val="0007496C"/>
    <w:rsid w:val="00074CCC"/>
    <w:rsid w:val="00075389"/>
    <w:rsid w:val="000758A7"/>
    <w:rsid w:val="00076BBA"/>
    <w:rsid w:val="00077429"/>
    <w:rsid w:val="0007796D"/>
    <w:rsid w:val="00080F8F"/>
    <w:rsid w:val="00081070"/>
    <w:rsid w:val="000811E7"/>
    <w:rsid w:val="000819E8"/>
    <w:rsid w:val="00081E45"/>
    <w:rsid w:val="000830BC"/>
    <w:rsid w:val="0008317A"/>
    <w:rsid w:val="00083523"/>
    <w:rsid w:val="00083B8C"/>
    <w:rsid w:val="00084494"/>
    <w:rsid w:val="0008492E"/>
    <w:rsid w:val="0008558A"/>
    <w:rsid w:val="00086199"/>
    <w:rsid w:val="00086619"/>
    <w:rsid w:val="000868FB"/>
    <w:rsid w:val="00087047"/>
    <w:rsid w:val="00087859"/>
    <w:rsid w:val="000878E5"/>
    <w:rsid w:val="00090166"/>
    <w:rsid w:val="0009107A"/>
    <w:rsid w:val="000929FF"/>
    <w:rsid w:val="00092E43"/>
    <w:rsid w:val="000931C0"/>
    <w:rsid w:val="00093339"/>
    <w:rsid w:val="000936F5"/>
    <w:rsid w:val="00093A2D"/>
    <w:rsid w:val="000941E5"/>
    <w:rsid w:val="00094396"/>
    <w:rsid w:val="000946BD"/>
    <w:rsid w:val="00094B23"/>
    <w:rsid w:val="00094E5F"/>
    <w:rsid w:val="00095218"/>
    <w:rsid w:val="000961D6"/>
    <w:rsid w:val="00096244"/>
    <w:rsid w:val="00096E21"/>
    <w:rsid w:val="00096F81"/>
    <w:rsid w:val="00097CA5"/>
    <w:rsid w:val="000A02BD"/>
    <w:rsid w:val="000A1204"/>
    <w:rsid w:val="000A1C00"/>
    <w:rsid w:val="000A315E"/>
    <w:rsid w:val="000A33D9"/>
    <w:rsid w:val="000A3459"/>
    <w:rsid w:val="000A3A30"/>
    <w:rsid w:val="000A3F6F"/>
    <w:rsid w:val="000A7006"/>
    <w:rsid w:val="000A7110"/>
    <w:rsid w:val="000A76F3"/>
    <w:rsid w:val="000B0643"/>
    <w:rsid w:val="000B0750"/>
    <w:rsid w:val="000B0A15"/>
    <w:rsid w:val="000B0A60"/>
    <w:rsid w:val="000B0DD3"/>
    <w:rsid w:val="000B1224"/>
    <w:rsid w:val="000B2C1E"/>
    <w:rsid w:val="000B3501"/>
    <w:rsid w:val="000B3630"/>
    <w:rsid w:val="000B37DB"/>
    <w:rsid w:val="000B3BFB"/>
    <w:rsid w:val="000B3DD9"/>
    <w:rsid w:val="000B4A7C"/>
    <w:rsid w:val="000B4D77"/>
    <w:rsid w:val="000B7DA0"/>
    <w:rsid w:val="000C1259"/>
    <w:rsid w:val="000C1F1E"/>
    <w:rsid w:val="000C2622"/>
    <w:rsid w:val="000C4062"/>
    <w:rsid w:val="000C43AA"/>
    <w:rsid w:val="000C46DA"/>
    <w:rsid w:val="000C68CC"/>
    <w:rsid w:val="000D23B2"/>
    <w:rsid w:val="000D26E0"/>
    <w:rsid w:val="000D41C8"/>
    <w:rsid w:val="000D4265"/>
    <w:rsid w:val="000D493E"/>
    <w:rsid w:val="000D49DF"/>
    <w:rsid w:val="000D4F56"/>
    <w:rsid w:val="000D52A6"/>
    <w:rsid w:val="000D65B2"/>
    <w:rsid w:val="000D6CAD"/>
    <w:rsid w:val="000D7090"/>
    <w:rsid w:val="000D72FC"/>
    <w:rsid w:val="000D74EA"/>
    <w:rsid w:val="000E0115"/>
    <w:rsid w:val="000E01D7"/>
    <w:rsid w:val="000E1145"/>
    <w:rsid w:val="000E1368"/>
    <w:rsid w:val="000E176A"/>
    <w:rsid w:val="000E1935"/>
    <w:rsid w:val="000E19F2"/>
    <w:rsid w:val="000E234F"/>
    <w:rsid w:val="000E24AF"/>
    <w:rsid w:val="000E2ACD"/>
    <w:rsid w:val="000E358D"/>
    <w:rsid w:val="000E40A9"/>
    <w:rsid w:val="000E520D"/>
    <w:rsid w:val="000E5B71"/>
    <w:rsid w:val="000E6099"/>
    <w:rsid w:val="000E67AD"/>
    <w:rsid w:val="000E6A26"/>
    <w:rsid w:val="000E76E1"/>
    <w:rsid w:val="000E7F96"/>
    <w:rsid w:val="000F06F1"/>
    <w:rsid w:val="000F101B"/>
    <w:rsid w:val="000F35D7"/>
    <w:rsid w:val="000F35F4"/>
    <w:rsid w:val="000F4D48"/>
    <w:rsid w:val="000F5B14"/>
    <w:rsid w:val="000F6212"/>
    <w:rsid w:val="000F62CF"/>
    <w:rsid w:val="000F6E7D"/>
    <w:rsid w:val="00100BF3"/>
    <w:rsid w:val="00100F8F"/>
    <w:rsid w:val="00101375"/>
    <w:rsid w:val="00101BF9"/>
    <w:rsid w:val="00102781"/>
    <w:rsid w:val="00102966"/>
    <w:rsid w:val="00102983"/>
    <w:rsid w:val="00102ACA"/>
    <w:rsid w:val="0010334B"/>
    <w:rsid w:val="0010420C"/>
    <w:rsid w:val="00104391"/>
    <w:rsid w:val="00104D50"/>
    <w:rsid w:val="00105F02"/>
    <w:rsid w:val="00105F28"/>
    <w:rsid w:val="001069A1"/>
    <w:rsid w:val="00106C02"/>
    <w:rsid w:val="00107E19"/>
    <w:rsid w:val="001101F6"/>
    <w:rsid w:val="00111177"/>
    <w:rsid w:val="00111D2D"/>
    <w:rsid w:val="0011456C"/>
    <w:rsid w:val="0011478F"/>
    <w:rsid w:val="001157AA"/>
    <w:rsid w:val="00115B31"/>
    <w:rsid w:val="001164C2"/>
    <w:rsid w:val="00116A47"/>
    <w:rsid w:val="00116C86"/>
    <w:rsid w:val="00117218"/>
    <w:rsid w:val="0012103C"/>
    <w:rsid w:val="0012116C"/>
    <w:rsid w:val="0012162A"/>
    <w:rsid w:val="00121D78"/>
    <w:rsid w:val="00123F8A"/>
    <w:rsid w:val="00124639"/>
    <w:rsid w:val="0012492F"/>
    <w:rsid w:val="00124F66"/>
    <w:rsid w:val="00125961"/>
    <w:rsid w:val="00125B0F"/>
    <w:rsid w:val="00127340"/>
    <w:rsid w:val="0013088A"/>
    <w:rsid w:val="00130E74"/>
    <w:rsid w:val="00131008"/>
    <w:rsid w:val="00131637"/>
    <w:rsid w:val="00131C78"/>
    <w:rsid w:val="00131CFB"/>
    <w:rsid w:val="00132342"/>
    <w:rsid w:val="00133119"/>
    <w:rsid w:val="001331CF"/>
    <w:rsid w:val="001340F2"/>
    <w:rsid w:val="001344E5"/>
    <w:rsid w:val="00134879"/>
    <w:rsid w:val="00134B7E"/>
    <w:rsid w:val="00134F50"/>
    <w:rsid w:val="00135A33"/>
    <w:rsid w:val="00135E5C"/>
    <w:rsid w:val="00135E74"/>
    <w:rsid w:val="00136409"/>
    <w:rsid w:val="00137507"/>
    <w:rsid w:val="00137CAA"/>
    <w:rsid w:val="0014019D"/>
    <w:rsid w:val="00140468"/>
    <w:rsid w:val="001405A0"/>
    <w:rsid w:val="00142815"/>
    <w:rsid w:val="00142C4E"/>
    <w:rsid w:val="001439A3"/>
    <w:rsid w:val="00143F4A"/>
    <w:rsid w:val="00144F33"/>
    <w:rsid w:val="00146E4D"/>
    <w:rsid w:val="00147731"/>
    <w:rsid w:val="00147E50"/>
    <w:rsid w:val="00150896"/>
    <w:rsid w:val="001510DD"/>
    <w:rsid w:val="0015127E"/>
    <w:rsid w:val="001516BD"/>
    <w:rsid w:val="00152DDF"/>
    <w:rsid w:val="00152E3B"/>
    <w:rsid w:val="00153F8D"/>
    <w:rsid w:val="0015403E"/>
    <w:rsid w:val="001550B0"/>
    <w:rsid w:val="00155473"/>
    <w:rsid w:val="0015710C"/>
    <w:rsid w:val="00157B8F"/>
    <w:rsid w:val="00160326"/>
    <w:rsid w:val="00160E04"/>
    <w:rsid w:val="001621BF"/>
    <w:rsid w:val="001624D6"/>
    <w:rsid w:val="0016260E"/>
    <w:rsid w:val="001629BE"/>
    <w:rsid w:val="00162EBB"/>
    <w:rsid w:val="001634C6"/>
    <w:rsid w:val="00163755"/>
    <w:rsid w:val="00163812"/>
    <w:rsid w:val="00163B1C"/>
    <w:rsid w:val="0016400D"/>
    <w:rsid w:val="00164862"/>
    <w:rsid w:val="00164CEE"/>
    <w:rsid w:val="001659FB"/>
    <w:rsid w:val="001663B6"/>
    <w:rsid w:val="001666F2"/>
    <w:rsid w:val="001667B9"/>
    <w:rsid w:val="00170AE7"/>
    <w:rsid w:val="001714C3"/>
    <w:rsid w:val="0017171F"/>
    <w:rsid w:val="001726DF"/>
    <w:rsid w:val="00173065"/>
    <w:rsid w:val="001749DF"/>
    <w:rsid w:val="00174E83"/>
    <w:rsid w:val="00175260"/>
    <w:rsid w:val="0017554C"/>
    <w:rsid w:val="00175691"/>
    <w:rsid w:val="00175777"/>
    <w:rsid w:val="00175A08"/>
    <w:rsid w:val="00175A33"/>
    <w:rsid w:val="00176668"/>
    <w:rsid w:val="00176E67"/>
    <w:rsid w:val="00177F44"/>
    <w:rsid w:val="001817E7"/>
    <w:rsid w:val="0018182A"/>
    <w:rsid w:val="0018386D"/>
    <w:rsid w:val="00184946"/>
    <w:rsid w:val="001851EC"/>
    <w:rsid w:val="0018593F"/>
    <w:rsid w:val="00185AF4"/>
    <w:rsid w:val="00186B53"/>
    <w:rsid w:val="00187F53"/>
    <w:rsid w:val="00190088"/>
    <w:rsid w:val="00190B21"/>
    <w:rsid w:val="00191406"/>
    <w:rsid w:val="001919C1"/>
    <w:rsid w:val="00191C66"/>
    <w:rsid w:val="001928D1"/>
    <w:rsid w:val="001929B7"/>
    <w:rsid w:val="00192F35"/>
    <w:rsid w:val="0019356A"/>
    <w:rsid w:val="00194103"/>
    <w:rsid w:val="001948F6"/>
    <w:rsid w:val="001949F0"/>
    <w:rsid w:val="00194FB2"/>
    <w:rsid w:val="00195EF4"/>
    <w:rsid w:val="00196049"/>
    <w:rsid w:val="00196927"/>
    <w:rsid w:val="001A0618"/>
    <w:rsid w:val="001A06C5"/>
    <w:rsid w:val="001A0B69"/>
    <w:rsid w:val="001A13FD"/>
    <w:rsid w:val="001A1790"/>
    <w:rsid w:val="001A2728"/>
    <w:rsid w:val="001A298C"/>
    <w:rsid w:val="001A32BE"/>
    <w:rsid w:val="001A4C1E"/>
    <w:rsid w:val="001A62A6"/>
    <w:rsid w:val="001A667F"/>
    <w:rsid w:val="001A6F85"/>
    <w:rsid w:val="001A7696"/>
    <w:rsid w:val="001A7754"/>
    <w:rsid w:val="001A7984"/>
    <w:rsid w:val="001A7DE2"/>
    <w:rsid w:val="001B05C2"/>
    <w:rsid w:val="001B09BC"/>
    <w:rsid w:val="001B18D1"/>
    <w:rsid w:val="001B1D1F"/>
    <w:rsid w:val="001B268B"/>
    <w:rsid w:val="001B2FC8"/>
    <w:rsid w:val="001B35EB"/>
    <w:rsid w:val="001B3D5D"/>
    <w:rsid w:val="001B4862"/>
    <w:rsid w:val="001B5636"/>
    <w:rsid w:val="001B59D2"/>
    <w:rsid w:val="001B6749"/>
    <w:rsid w:val="001B745F"/>
    <w:rsid w:val="001B7AB8"/>
    <w:rsid w:val="001C027B"/>
    <w:rsid w:val="001C2CCB"/>
    <w:rsid w:val="001C2F80"/>
    <w:rsid w:val="001C3B0A"/>
    <w:rsid w:val="001C3EE0"/>
    <w:rsid w:val="001C42E4"/>
    <w:rsid w:val="001C4726"/>
    <w:rsid w:val="001C5A57"/>
    <w:rsid w:val="001C5B25"/>
    <w:rsid w:val="001C6C23"/>
    <w:rsid w:val="001C7297"/>
    <w:rsid w:val="001C730A"/>
    <w:rsid w:val="001D01CB"/>
    <w:rsid w:val="001D0783"/>
    <w:rsid w:val="001D08EC"/>
    <w:rsid w:val="001D0DAD"/>
    <w:rsid w:val="001D161E"/>
    <w:rsid w:val="001D1FFB"/>
    <w:rsid w:val="001D22DB"/>
    <w:rsid w:val="001D2656"/>
    <w:rsid w:val="001D33BE"/>
    <w:rsid w:val="001D35B0"/>
    <w:rsid w:val="001D3896"/>
    <w:rsid w:val="001D38A4"/>
    <w:rsid w:val="001D3A6F"/>
    <w:rsid w:val="001D3F8B"/>
    <w:rsid w:val="001D4390"/>
    <w:rsid w:val="001D5B2F"/>
    <w:rsid w:val="001D63E6"/>
    <w:rsid w:val="001D6BCC"/>
    <w:rsid w:val="001D6E9F"/>
    <w:rsid w:val="001D7539"/>
    <w:rsid w:val="001E255A"/>
    <w:rsid w:val="001E29B4"/>
    <w:rsid w:val="001E3E19"/>
    <w:rsid w:val="001E5B21"/>
    <w:rsid w:val="001E6525"/>
    <w:rsid w:val="001E6FE6"/>
    <w:rsid w:val="001E74B2"/>
    <w:rsid w:val="001E7928"/>
    <w:rsid w:val="001F02D8"/>
    <w:rsid w:val="001F0CB8"/>
    <w:rsid w:val="001F0D4E"/>
    <w:rsid w:val="001F192D"/>
    <w:rsid w:val="001F2964"/>
    <w:rsid w:val="001F34E7"/>
    <w:rsid w:val="001F3A5C"/>
    <w:rsid w:val="001F3BB1"/>
    <w:rsid w:val="001F3EFD"/>
    <w:rsid w:val="001F3FE2"/>
    <w:rsid w:val="001F42D3"/>
    <w:rsid w:val="001F4599"/>
    <w:rsid w:val="001F47E5"/>
    <w:rsid w:val="001F5E44"/>
    <w:rsid w:val="001F61DF"/>
    <w:rsid w:val="001F64E0"/>
    <w:rsid w:val="001F6C2E"/>
    <w:rsid w:val="001F78DC"/>
    <w:rsid w:val="001F7945"/>
    <w:rsid w:val="00200DE5"/>
    <w:rsid w:val="00202051"/>
    <w:rsid w:val="002035C2"/>
    <w:rsid w:val="00203C5E"/>
    <w:rsid w:val="00203D28"/>
    <w:rsid w:val="00204BB7"/>
    <w:rsid w:val="00210388"/>
    <w:rsid w:val="00210720"/>
    <w:rsid w:val="002109FF"/>
    <w:rsid w:val="00212383"/>
    <w:rsid w:val="00213AE8"/>
    <w:rsid w:val="00213E95"/>
    <w:rsid w:val="00213EE1"/>
    <w:rsid w:val="00214323"/>
    <w:rsid w:val="00214364"/>
    <w:rsid w:val="0021480E"/>
    <w:rsid w:val="00215594"/>
    <w:rsid w:val="00215E4A"/>
    <w:rsid w:val="002170A3"/>
    <w:rsid w:val="002171AB"/>
    <w:rsid w:val="002171CA"/>
    <w:rsid w:val="002171FC"/>
    <w:rsid w:val="002172F0"/>
    <w:rsid w:val="00217D5A"/>
    <w:rsid w:val="0022196F"/>
    <w:rsid w:val="00221E85"/>
    <w:rsid w:val="00222A9E"/>
    <w:rsid w:val="002244B3"/>
    <w:rsid w:val="00224C3D"/>
    <w:rsid w:val="002254F8"/>
    <w:rsid w:val="00226C25"/>
    <w:rsid w:val="00227A5A"/>
    <w:rsid w:val="002308A4"/>
    <w:rsid w:val="00230B16"/>
    <w:rsid w:val="00232474"/>
    <w:rsid w:val="00233361"/>
    <w:rsid w:val="00234BED"/>
    <w:rsid w:val="002350E5"/>
    <w:rsid w:val="00235AAB"/>
    <w:rsid w:val="00236AF8"/>
    <w:rsid w:val="00237438"/>
    <w:rsid w:val="0023755B"/>
    <w:rsid w:val="00237CE7"/>
    <w:rsid w:val="00240285"/>
    <w:rsid w:val="002404D6"/>
    <w:rsid w:val="00240912"/>
    <w:rsid w:val="002415EC"/>
    <w:rsid w:val="00241C33"/>
    <w:rsid w:val="002427D3"/>
    <w:rsid w:val="00242ADD"/>
    <w:rsid w:val="00243899"/>
    <w:rsid w:val="00243D04"/>
    <w:rsid w:val="00244C83"/>
    <w:rsid w:val="00245840"/>
    <w:rsid w:val="0024668F"/>
    <w:rsid w:val="00246E13"/>
    <w:rsid w:val="002478C0"/>
    <w:rsid w:val="00250805"/>
    <w:rsid w:val="00250946"/>
    <w:rsid w:val="002509BB"/>
    <w:rsid w:val="00251EF2"/>
    <w:rsid w:val="0025215F"/>
    <w:rsid w:val="00252F69"/>
    <w:rsid w:val="002536E7"/>
    <w:rsid w:val="00253A51"/>
    <w:rsid w:val="00253C69"/>
    <w:rsid w:val="00253E23"/>
    <w:rsid w:val="0025422F"/>
    <w:rsid w:val="00254518"/>
    <w:rsid w:val="002546CF"/>
    <w:rsid w:val="00254B88"/>
    <w:rsid w:val="0025515F"/>
    <w:rsid w:val="002555A6"/>
    <w:rsid w:val="00257D20"/>
    <w:rsid w:val="00260B38"/>
    <w:rsid w:val="00260B66"/>
    <w:rsid w:val="00260DB3"/>
    <w:rsid w:val="00261F01"/>
    <w:rsid w:val="0026201C"/>
    <w:rsid w:val="00262106"/>
    <w:rsid w:val="00262153"/>
    <w:rsid w:val="002635CD"/>
    <w:rsid w:val="0026466E"/>
    <w:rsid w:val="00264B0E"/>
    <w:rsid w:val="00264FEF"/>
    <w:rsid w:val="002660F1"/>
    <w:rsid w:val="002672DA"/>
    <w:rsid w:val="00270F83"/>
    <w:rsid w:val="00270FCE"/>
    <w:rsid w:val="002716BB"/>
    <w:rsid w:val="002719B0"/>
    <w:rsid w:val="00272580"/>
    <w:rsid w:val="00272C48"/>
    <w:rsid w:val="002731FF"/>
    <w:rsid w:val="00274526"/>
    <w:rsid w:val="00274B7F"/>
    <w:rsid w:val="0027631C"/>
    <w:rsid w:val="00276C62"/>
    <w:rsid w:val="002773BB"/>
    <w:rsid w:val="002776D9"/>
    <w:rsid w:val="00280328"/>
    <w:rsid w:val="0028079C"/>
    <w:rsid w:val="0028166B"/>
    <w:rsid w:val="0028169C"/>
    <w:rsid w:val="00281D14"/>
    <w:rsid w:val="00282176"/>
    <w:rsid w:val="0028260E"/>
    <w:rsid w:val="002833B8"/>
    <w:rsid w:val="00283A42"/>
    <w:rsid w:val="00284278"/>
    <w:rsid w:val="00284AFC"/>
    <w:rsid w:val="00284BE1"/>
    <w:rsid w:val="0028745B"/>
    <w:rsid w:val="00287832"/>
    <w:rsid w:val="00290D72"/>
    <w:rsid w:val="00290DC1"/>
    <w:rsid w:val="002913C1"/>
    <w:rsid w:val="002916A1"/>
    <w:rsid w:val="002925FD"/>
    <w:rsid w:val="00292F22"/>
    <w:rsid w:val="0029309E"/>
    <w:rsid w:val="002930BD"/>
    <w:rsid w:val="00293598"/>
    <w:rsid w:val="00293E85"/>
    <w:rsid w:val="00294A5C"/>
    <w:rsid w:val="00294B72"/>
    <w:rsid w:val="00295231"/>
    <w:rsid w:val="0029533F"/>
    <w:rsid w:val="00295DCF"/>
    <w:rsid w:val="00296299"/>
    <w:rsid w:val="002964D0"/>
    <w:rsid w:val="00296A83"/>
    <w:rsid w:val="00297E7C"/>
    <w:rsid w:val="002A1740"/>
    <w:rsid w:val="002A1B5D"/>
    <w:rsid w:val="002A2A38"/>
    <w:rsid w:val="002A3536"/>
    <w:rsid w:val="002A36FA"/>
    <w:rsid w:val="002A434F"/>
    <w:rsid w:val="002A455B"/>
    <w:rsid w:val="002A67B0"/>
    <w:rsid w:val="002A6851"/>
    <w:rsid w:val="002A7934"/>
    <w:rsid w:val="002A7C81"/>
    <w:rsid w:val="002B22F1"/>
    <w:rsid w:val="002B343D"/>
    <w:rsid w:val="002B34C6"/>
    <w:rsid w:val="002B46B9"/>
    <w:rsid w:val="002B4BA7"/>
    <w:rsid w:val="002B522E"/>
    <w:rsid w:val="002B6567"/>
    <w:rsid w:val="002B6D63"/>
    <w:rsid w:val="002C0E59"/>
    <w:rsid w:val="002C1827"/>
    <w:rsid w:val="002C1B30"/>
    <w:rsid w:val="002C1CA2"/>
    <w:rsid w:val="002C3101"/>
    <w:rsid w:val="002C32FF"/>
    <w:rsid w:val="002C3AB0"/>
    <w:rsid w:val="002C3C46"/>
    <w:rsid w:val="002C3E17"/>
    <w:rsid w:val="002C47DB"/>
    <w:rsid w:val="002C49A5"/>
    <w:rsid w:val="002C4A5E"/>
    <w:rsid w:val="002C4C81"/>
    <w:rsid w:val="002C5076"/>
    <w:rsid w:val="002C653A"/>
    <w:rsid w:val="002C69A9"/>
    <w:rsid w:val="002C6FA7"/>
    <w:rsid w:val="002C7D0E"/>
    <w:rsid w:val="002D0785"/>
    <w:rsid w:val="002D09B9"/>
    <w:rsid w:val="002D0C47"/>
    <w:rsid w:val="002D1964"/>
    <w:rsid w:val="002D3115"/>
    <w:rsid w:val="002D3D92"/>
    <w:rsid w:val="002D3DDB"/>
    <w:rsid w:val="002D4808"/>
    <w:rsid w:val="002D5176"/>
    <w:rsid w:val="002D53B3"/>
    <w:rsid w:val="002D5648"/>
    <w:rsid w:val="002D5EAD"/>
    <w:rsid w:val="002D6261"/>
    <w:rsid w:val="002D6331"/>
    <w:rsid w:val="002D70CB"/>
    <w:rsid w:val="002D7576"/>
    <w:rsid w:val="002D7E86"/>
    <w:rsid w:val="002E03CC"/>
    <w:rsid w:val="002E0A33"/>
    <w:rsid w:val="002E0D4C"/>
    <w:rsid w:val="002E0D66"/>
    <w:rsid w:val="002E1195"/>
    <w:rsid w:val="002E1645"/>
    <w:rsid w:val="002E233C"/>
    <w:rsid w:val="002E2BA7"/>
    <w:rsid w:val="002E4806"/>
    <w:rsid w:val="002E4E74"/>
    <w:rsid w:val="002E5D46"/>
    <w:rsid w:val="002E68BA"/>
    <w:rsid w:val="002E6BA2"/>
    <w:rsid w:val="002E7D0E"/>
    <w:rsid w:val="002F022A"/>
    <w:rsid w:val="002F1193"/>
    <w:rsid w:val="002F1C57"/>
    <w:rsid w:val="002F1E33"/>
    <w:rsid w:val="002F1F75"/>
    <w:rsid w:val="002F278C"/>
    <w:rsid w:val="002F3C9A"/>
    <w:rsid w:val="002F5008"/>
    <w:rsid w:val="002F507E"/>
    <w:rsid w:val="002F54BA"/>
    <w:rsid w:val="002F58A1"/>
    <w:rsid w:val="002F5F51"/>
    <w:rsid w:val="002F661F"/>
    <w:rsid w:val="002F667B"/>
    <w:rsid w:val="002F6BAC"/>
    <w:rsid w:val="002F70E2"/>
    <w:rsid w:val="002F7334"/>
    <w:rsid w:val="002F7531"/>
    <w:rsid w:val="002F7719"/>
    <w:rsid w:val="002F7D1C"/>
    <w:rsid w:val="0030017F"/>
    <w:rsid w:val="003021B4"/>
    <w:rsid w:val="00302B65"/>
    <w:rsid w:val="003036EA"/>
    <w:rsid w:val="00303889"/>
    <w:rsid w:val="0030435C"/>
    <w:rsid w:val="00304448"/>
    <w:rsid w:val="00304930"/>
    <w:rsid w:val="00306521"/>
    <w:rsid w:val="003074E7"/>
    <w:rsid w:val="00307B97"/>
    <w:rsid w:val="0031032B"/>
    <w:rsid w:val="00310912"/>
    <w:rsid w:val="00310E19"/>
    <w:rsid w:val="00310F5E"/>
    <w:rsid w:val="003112E3"/>
    <w:rsid w:val="00311F1B"/>
    <w:rsid w:val="00312133"/>
    <w:rsid w:val="00312242"/>
    <w:rsid w:val="00312D82"/>
    <w:rsid w:val="00314A7C"/>
    <w:rsid w:val="00315D4E"/>
    <w:rsid w:val="00321C22"/>
    <w:rsid w:val="00321E7D"/>
    <w:rsid w:val="0032271D"/>
    <w:rsid w:val="003227C2"/>
    <w:rsid w:val="00322EF0"/>
    <w:rsid w:val="003234F9"/>
    <w:rsid w:val="00324742"/>
    <w:rsid w:val="0032583A"/>
    <w:rsid w:val="0032633A"/>
    <w:rsid w:val="00326642"/>
    <w:rsid w:val="00326B91"/>
    <w:rsid w:val="00327232"/>
    <w:rsid w:val="00327371"/>
    <w:rsid w:val="00327626"/>
    <w:rsid w:val="003278DC"/>
    <w:rsid w:val="00327963"/>
    <w:rsid w:val="00327B8C"/>
    <w:rsid w:val="00330393"/>
    <w:rsid w:val="00332300"/>
    <w:rsid w:val="00332590"/>
    <w:rsid w:val="00332AF9"/>
    <w:rsid w:val="00332EEB"/>
    <w:rsid w:val="003334E1"/>
    <w:rsid w:val="00333BF6"/>
    <w:rsid w:val="003343C4"/>
    <w:rsid w:val="0033496F"/>
    <w:rsid w:val="00334B47"/>
    <w:rsid w:val="00336266"/>
    <w:rsid w:val="0033665A"/>
    <w:rsid w:val="00336CBD"/>
    <w:rsid w:val="003372B4"/>
    <w:rsid w:val="003374E2"/>
    <w:rsid w:val="00337634"/>
    <w:rsid w:val="00337758"/>
    <w:rsid w:val="0034085F"/>
    <w:rsid w:val="00341A2B"/>
    <w:rsid w:val="00343EFF"/>
    <w:rsid w:val="0034456F"/>
    <w:rsid w:val="00344A94"/>
    <w:rsid w:val="00344BEA"/>
    <w:rsid w:val="00345168"/>
    <w:rsid w:val="003453FA"/>
    <w:rsid w:val="00345B49"/>
    <w:rsid w:val="00346E08"/>
    <w:rsid w:val="0034772A"/>
    <w:rsid w:val="003502F2"/>
    <w:rsid w:val="003516A5"/>
    <w:rsid w:val="003529DD"/>
    <w:rsid w:val="00352C7E"/>
    <w:rsid w:val="00352C97"/>
    <w:rsid w:val="00352D94"/>
    <w:rsid w:val="003532B3"/>
    <w:rsid w:val="0035483F"/>
    <w:rsid w:val="0035493D"/>
    <w:rsid w:val="003558AB"/>
    <w:rsid w:val="003558D4"/>
    <w:rsid w:val="003569FF"/>
    <w:rsid w:val="00357E97"/>
    <w:rsid w:val="00360419"/>
    <w:rsid w:val="003605F1"/>
    <w:rsid w:val="00361FAF"/>
    <w:rsid w:val="00362F0D"/>
    <w:rsid w:val="00363138"/>
    <w:rsid w:val="003638EA"/>
    <w:rsid w:val="00364370"/>
    <w:rsid w:val="0036523C"/>
    <w:rsid w:val="00365C3D"/>
    <w:rsid w:val="003703AF"/>
    <w:rsid w:val="00370769"/>
    <w:rsid w:val="003727D6"/>
    <w:rsid w:val="0037361B"/>
    <w:rsid w:val="00374493"/>
    <w:rsid w:val="003744D5"/>
    <w:rsid w:val="003746FE"/>
    <w:rsid w:val="00374FB0"/>
    <w:rsid w:val="003751A5"/>
    <w:rsid w:val="003751F2"/>
    <w:rsid w:val="003751FC"/>
    <w:rsid w:val="00375779"/>
    <w:rsid w:val="00375C49"/>
    <w:rsid w:val="00375C69"/>
    <w:rsid w:val="00376BA1"/>
    <w:rsid w:val="00376C0B"/>
    <w:rsid w:val="00376DFA"/>
    <w:rsid w:val="00376EC7"/>
    <w:rsid w:val="00377303"/>
    <w:rsid w:val="003775CA"/>
    <w:rsid w:val="0037778F"/>
    <w:rsid w:val="00377DE7"/>
    <w:rsid w:val="00380062"/>
    <w:rsid w:val="00380870"/>
    <w:rsid w:val="00380A21"/>
    <w:rsid w:val="003811AA"/>
    <w:rsid w:val="00381998"/>
    <w:rsid w:val="00382C6A"/>
    <w:rsid w:val="00383241"/>
    <w:rsid w:val="00383473"/>
    <w:rsid w:val="00383E76"/>
    <w:rsid w:val="00384C22"/>
    <w:rsid w:val="0038564B"/>
    <w:rsid w:val="003876D2"/>
    <w:rsid w:val="00390069"/>
    <w:rsid w:val="003907CD"/>
    <w:rsid w:val="0039141E"/>
    <w:rsid w:val="00391B35"/>
    <w:rsid w:val="0039297C"/>
    <w:rsid w:val="00393289"/>
    <w:rsid w:val="00393385"/>
    <w:rsid w:val="00393C75"/>
    <w:rsid w:val="00394793"/>
    <w:rsid w:val="0039541A"/>
    <w:rsid w:val="003954C7"/>
    <w:rsid w:val="003955ED"/>
    <w:rsid w:val="00396F9B"/>
    <w:rsid w:val="00397BB3"/>
    <w:rsid w:val="00397C88"/>
    <w:rsid w:val="003A0353"/>
    <w:rsid w:val="003A07DD"/>
    <w:rsid w:val="003A0DB1"/>
    <w:rsid w:val="003A0E01"/>
    <w:rsid w:val="003A1A5B"/>
    <w:rsid w:val="003A3159"/>
    <w:rsid w:val="003A3844"/>
    <w:rsid w:val="003A3AEC"/>
    <w:rsid w:val="003A3D3B"/>
    <w:rsid w:val="003A3DE9"/>
    <w:rsid w:val="003A55B8"/>
    <w:rsid w:val="003A62F8"/>
    <w:rsid w:val="003A6819"/>
    <w:rsid w:val="003A7E57"/>
    <w:rsid w:val="003A7F08"/>
    <w:rsid w:val="003A7FBD"/>
    <w:rsid w:val="003B1776"/>
    <w:rsid w:val="003B2872"/>
    <w:rsid w:val="003B3820"/>
    <w:rsid w:val="003B402C"/>
    <w:rsid w:val="003B55F4"/>
    <w:rsid w:val="003B7475"/>
    <w:rsid w:val="003B7793"/>
    <w:rsid w:val="003B7E1C"/>
    <w:rsid w:val="003C006A"/>
    <w:rsid w:val="003C03D6"/>
    <w:rsid w:val="003C0518"/>
    <w:rsid w:val="003C070B"/>
    <w:rsid w:val="003C0CE7"/>
    <w:rsid w:val="003C1639"/>
    <w:rsid w:val="003C18C9"/>
    <w:rsid w:val="003C22F5"/>
    <w:rsid w:val="003C2573"/>
    <w:rsid w:val="003C2CEF"/>
    <w:rsid w:val="003C2FDF"/>
    <w:rsid w:val="003C366B"/>
    <w:rsid w:val="003C37EC"/>
    <w:rsid w:val="003C50AA"/>
    <w:rsid w:val="003C5433"/>
    <w:rsid w:val="003C5501"/>
    <w:rsid w:val="003C640F"/>
    <w:rsid w:val="003C776A"/>
    <w:rsid w:val="003C7977"/>
    <w:rsid w:val="003D059D"/>
    <w:rsid w:val="003D0B20"/>
    <w:rsid w:val="003D11E6"/>
    <w:rsid w:val="003D1F03"/>
    <w:rsid w:val="003D2074"/>
    <w:rsid w:val="003D28F1"/>
    <w:rsid w:val="003D3040"/>
    <w:rsid w:val="003D4842"/>
    <w:rsid w:val="003D5453"/>
    <w:rsid w:val="003D5E37"/>
    <w:rsid w:val="003D6D82"/>
    <w:rsid w:val="003D753D"/>
    <w:rsid w:val="003E0CEF"/>
    <w:rsid w:val="003E14FB"/>
    <w:rsid w:val="003E23F1"/>
    <w:rsid w:val="003E3641"/>
    <w:rsid w:val="003E43CA"/>
    <w:rsid w:val="003E46E9"/>
    <w:rsid w:val="003E4C0D"/>
    <w:rsid w:val="003E54D6"/>
    <w:rsid w:val="003E66AE"/>
    <w:rsid w:val="003E6883"/>
    <w:rsid w:val="003E6914"/>
    <w:rsid w:val="003E6E06"/>
    <w:rsid w:val="003E7031"/>
    <w:rsid w:val="003E7177"/>
    <w:rsid w:val="003E7498"/>
    <w:rsid w:val="003E7DDE"/>
    <w:rsid w:val="003F05F4"/>
    <w:rsid w:val="003F0BCA"/>
    <w:rsid w:val="003F13E5"/>
    <w:rsid w:val="003F167E"/>
    <w:rsid w:val="003F1839"/>
    <w:rsid w:val="003F1B79"/>
    <w:rsid w:val="003F1DEB"/>
    <w:rsid w:val="003F3F58"/>
    <w:rsid w:val="003F4AFE"/>
    <w:rsid w:val="003F553F"/>
    <w:rsid w:val="003F5CCF"/>
    <w:rsid w:val="003F60DF"/>
    <w:rsid w:val="003F642B"/>
    <w:rsid w:val="003F6E52"/>
    <w:rsid w:val="003F7169"/>
    <w:rsid w:val="003F7B20"/>
    <w:rsid w:val="003F7B75"/>
    <w:rsid w:val="003F7C07"/>
    <w:rsid w:val="003F7F9B"/>
    <w:rsid w:val="00400D85"/>
    <w:rsid w:val="004013B4"/>
    <w:rsid w:val="00401537"/>
    <w:rsid w:val="00401790"/>
    <w:rsid w:val="00405980"/>
    <w:rsid w:val="00406C6B"/>
    <w:rsid w:val="004071F1"/>
    <w:rsid w:val="00407259"/>
    <w:rsid w:val="004104C6"/>
    <w:rsid w:val="00410961"/>
    <w:rsid w:val="0041197B"/>
    <w:rsid w:val="004120F0"/>
    <w:rsid w:val="004121AE"/>
    <w:rsid w:val="00412B7D"/>
    <w:rsid w:val="00413A83"/>
    <w:rsid w:val="004143C3"/>
    <w:rsid w:val="00414AEC"/>
    <w:rsid w:val="00414C06"/>
    <w:rsid w:val="00414E16"/>
    <w:rsid w:val="00414E84"/>
    <w:rsid w:val="004154F6"/>
    <w:rsid w:val="004155EE"/>
    <w:rsid w:val="00415800"/>
    <w:rsid w:val="00416368"/>
    <w:rsid w:val="004163EF"/>
    <w:rsid w:val="0041653F"/>
    <w:rsid w:val="004167B1"/>
    <w:rsid w:val="00416970"/>
    <w:rsid w:val="00417289"/>
    <w:rsid w:val="004174DF"/>
    <w:rsid w:val="00417BDB"/>
    <w:rsid w:val="00420EBB"/>
    <w:rsid w:val="00422DE0"/>
    <w:rsid w:val="00422E12"/>
    <w:rsid w:val="00423DD4"/>
    <w:rsid w:val="00424A2F"/>
    <w:rsid w:val="00425292"/>
    <w:rsid w:val="004253EB"/>
    <w:rsid w:val="00425436"/>
    <w:rsid w:val="004254AE"/>
    <w:rsid w:val="004256DC"/>
    <w:rsid w:val="00426A8E"/>
    <w:rsid w:val="00426C9D"/>
    <w:rsid w:val="00426DD1"/>
    <w:rsid w:val="00426F24"/>
    <w:rsid w:val="00427B82"/>
    <w:rsid w:val="00427BF9"/>
    <w:rsid w:val="004304BE"/>
    <w:rsid w:val="00432A9C"/>
    <w:rsid w:val="00432B61"/>
    <w:rsid w:val="00432BEB"/>
    <w:rsid w:val="004339FA"/>
    <w:rsid w:val="00434FC7"/>
    <w:rsid w:val="0043540E"/>
    <w:rsid w:val="00436720"/>
    <w:rsid w:val="004369F3"/>
    <w:rsid w:val="004370DF"/>
    <w:rsid w:val="00437E84"/>
    <w:rsid w:val="00441B27"/>
    <w:rsid w:val="00443853"/>
    <w:rsid w:val="00443EBF"/>
    <w:rsid w:val="00443F50"/>
    <w:rsid w:val="004444E5"/>
    <w:rsid w:val="004446E7"/>
    <w:rsid w:val="00444838"/>
    <w:rsid w:val="00444874"/>
    <w:rsid w:val="00444A4E"/>
    <w:rsid w:val="0044536E"/>
    <w:rsid w:val="00445FD4"/>
    <w:rsid w:val="0044648B"/>
    <w:rsid w:val="00446D74"/>
    <w:rsid w:val="00446E42"/>
    <w:rsid w:val="00450342"/>
    <w:rsid w:val="00452C4B"/>
    <w:rsid w:val="0045311A"/>
    <w:rsid w:val="00453529"/>
    <w:rsid w:val="00453FE1"/>
    <w:rsid w:val="00454073"/>
    <w:rsid w:val="00454710"/>
    <w:rsid w:val="00454DE5"/>
    <w:rsid w:val="0045512E"/>
    <w:rsid w:val="00455D31"/>
    <w:rsid w:val="00455D69"/>
    <w:rsid w:val="00455E94"/>
    <w:rsid w:val="004567A4"/>
    <w:rsid w:val="0045685B"/>
    <w:rsid w:val="00457176"/>
    <w:rsid w:val="00457359"/>
    <w:rsid w:val="004603BB"/>
    <w:rsid w:val="004610BD"/>
    <w:rsid w:val="004632A3"/>
    <w:rsid w:val="00463302"/>
    <w:rsid w:val="0046480E"/>
    <w:rsid w:val="00464B38"/>
    <w:rsid w:val="00464DDB"/>
    <w:rsid w:val="00465325"/>
    <w:rsid w:val="004658D3"/>
    <w:rsid w:val="00467F13"/>
    <w:rsid w:val="00470A9E"/>
    <w:rsid w:val="004712D5"/>
    <w:rsid w:val="00471C73"/>
    <w:rsid w:val="00472720"/>
    <w:rsid w:val="00473423"/>
    <w:rsid w:val="00474D72"/>
    <w:rsid w:val="004756DB"/>
    <w:rsid w:val="00476AF1"/>
    <w:rsid w:val="004776B2"/>
    <w:rsid w:val="00480B93"/>
    <w:rsid w:val="0048169C"/>
    <w:rsid w:val="00482092"/>
    <w:rsid w:val="00482584"/>
    <w:rsid w:val="00482759"/>
    <w:rsid w:val="00482F92"/>
    <w:rsid w:val="00483E8C"/>
    <w:rsid w:val="004842C1"/>
    <w:rsid w:val="0048442C"/>
    <w:rsid w:val="00485660"/>
    <w:rsid w:val="00485CDE"/>
    <w:rsid w:val="004866BE"/>
    <w:rsid w:val="0048713D"/>
    <w:rsid w:val="004873EB"/>
    <w:rsid w:val="00487F2D"/>
    <w:rsid w:val="0049029E"/>
    <w:rsid w:val="00490D64"/>
    <w:rsid w:val="00490ECA"/>
    <w:rsid w:val="004913AF"/>
    <w:rsid w:val="00491806"/>
    <w:rsid w:val="004920DE"/>
    <w:rsid w:val="0049237A"/>
    <w:rsid w:val="00492CE4"/>
    <w:rsid w:val="00493FF8"/>
    <w:rsid w:val="00494691"/>
    <w:rsid w:val="004956EA"/>
    <w:rsid w:val="004956EC"/>
    <w:rsid w:val="0049600A"/>
    <w:rsid w:val="004972F4"/>
    <w:rsid w:val="004A1428"/>
    <w:rsid w:val="004A210D"/>
    <w:rsid w:val="004A2D99"/>
    <w:rsid w:val="004A36BC"/>
    <w:rsid w:val="004A375F"/>
    <w:rsid w:val="004A5D98"/>
    <w:rsid w:val="004A6000"/>
    <w:rsid w:val="004A7538"/>
    <w:rsid w:val="004A7E1C"/>
    <w:rsid w:val="004B057B"/>
    <w:rsid w:val="004B09DA"/>
    <w:rsid w:val="004B0EDD"/>
    <w:rsid w:val="004B1EEB"/>
    <w:rsid w:val="004B2272"/>
    <w:rsid w:val="004B2FA2"/>
    <w:rsid w:val="004B411F"/>
    <w:rsid w:val="004B50C3"/>
    <w:rsid w:val="004B519F"/>
    <w:rsid w:val="004B67A9"/>
    <w:rsid w:val="004B689B"/>
    <w:rsid w:val="004B7035"/>
    <w:rsid w:val="004B73C2"/>
    <w:rsid w:val="004B7861"/>
    <w:rsid w:val="004C02B7"/>
    <w:rsid w:val="004C06E5"/>
    <w:rsid w:val="004C10F5"/>
    <w:rsid w:val="004C125C"/>
    <w:rsid w:val="004C15A9"/>
    <w:rsid w:val="004C1D44"/>
    <w:rsid w:val="004C28A7"/>
    <w:rsid w:val="004C2A73"/>
    <w:rsid w:val="004C2F1E"/>
    <w:rsid w:val="004C44B5"/>
    <w:rsid w:val="004C55F6"/>
    <w:rsid w:val="004C5F6C"/>
    <w:rsid w:val="004C65F2"/>
    <w:rsid w:val="004C66DE"/>
    <w:rsid w:val="004C6A82"/>
    <w:rsid w:val="004C6D32"/>
    <w:rsid w:val="004D0648"/>
    <w:rsid w:val="004D0AEA"/>
    <w:rsid w:val="004D1188"/>
    <w:rsid w:val="004D1D00"/>
    <w:rsid w:val="004D35FE"/>
    <w:rsid w:val="004D36AA"/>
    <w:rsid w:val="004D39F8"/>
    <w:rsid w:val="004D5329"/>
    <w:rsid w:val="004D562B"/>
    <w:rsid w:val="004E065D"/>
    <w:rsid w:val="004E1AE6"/>
    <w:rsid w:val="004E1D6D"/>
    <w:rsid w:val="004E226F"/>
    <w:rsid w:val="004E2372"/>
    <w:rsid w:val="004E28AD"/>
    <w:rsid w:val="004E40FE"/>
    <w:rsid w:val="004E4E98"/>
    <w:rsid w:val="004E4ED9"/>
    <w:rsid w:val="004E5ED2"/>
    <w:rsid w:val="004E6987"/>
    <w:rsid w:val="004E7322"/>
    <w:rsid w:val="004F046A"/>
    <w:rsid w:val="004F0E4D"/>
    <w:rsid w:val="004F157D"/>
    <w:rsid w:val="004F2CC3"/>
    <w:rsid w:val="004F3F27"/>
    <w:rsid w:val="004F54FE"/>
    <w:rsid w:val="004F5C9A"/>
    <w:rsid w:val="004F752D"/>
    <w:rsid w:val="004F77C7"/>
    <w:rsid w:val="005000F0"/>
    <w:rsid w:val="00500E06"/>
    <w:rsid w:val="00502030"/>
    <w:rsid w:val="005027FE"/>
    <w:rsid w:val="00502E5B"/>
    <w:rsid w:val="0050359E"/>
    <w:rsid w:val="00503B7E"/>
    <w:rsid w:val="0050403D"/>
    <w:rsid w:val="00505794"/>
    <w:rsid w:val="00505AE6"/>
    <w:rsid w:val="005066B8"/>
    <w:rsid w:val="0050670C"/>
    <w:rsid w:val="00506CA8"/>
    <w:rsid w:val="00506FFD"/>
    <w:rsid w:val="005073AC"/>
    <w:rsid w:val="00507446"/>
    <w:rsid w:val="005110C6"/>
    <w:rsid w:val="00512D6A"/>
    <w:rsid w:val="00513AB9"/>
    <w:rsid w:val="005159FD"/>
    <w:rsid w:val="00515C1B"/>
    <w:rsid w:val="00516EBA"/>
    <w:rsid w:val="00517515"/>
    <w:rsid w:val="00517F0F"/>
    <w:rsid w:val="00520E45"/>
    <w:rsid w:val="00521C0F"/>
    <w:rsid w:val="00521EDA"/>
    <w:rsid w:val="00523020"/>
    <w:rsid w:val="00523E5D"/>
    <w:rsid w:val="005257A6"/>
    <w:rsid w:val="005270CE"/>
    <w:rsid w:val="005277B8"/>
    <w:rsid w:val="00527C09"/>
    <w:rsid w:val="00527D42"/>
    <w:rsid w:val="00527E8A"/>
    <w:rsid w:val="00530187"/>
    <w:rsid w:val="005310BD"/>
    <w:rsid w:val="005312CD"/>
    <w:rsid w:val="00532D38"/>
    <w:rsid w:val="005331B6"/>
    <w:rsid w:val="00533419"/>
    <w:rsid w:val="00534807"/>
    <w:rsid w:val="00534C99"/>
    <w:rsid w:val="00535C8E"/>
    <w:rsid w:val="00536B62"/>
    <w:rsid w:val="00536C29"/>
    <w:rsid w:val="0054024A"/>
    <w:rsid w:val="00540F54"/>
    <w:rsid w:val="00543496"/>
    <w:rsid w:val="00543AE9"/>
    <w:rsid w:val="00544187"/>
    <w:rsid w:val="0054593C"/>
    <w:rsid w:val="005463D1"/>
    <w:rsid w:val="005467E8"/>
    <w:rsid w:val="005473EC"/>
    <w:rsid w:val="00550017"/>
    <w:rsid w:val="005504EC"/>
    <w:rsid w:val="00550E98"/>
    <w:rsid w:val="00552157"/>
    <w:rsid w:val="00552442"/>
    <w:rsid w:val="00552A0D"/>
    <w:rsid w:val="00552ECB"/>
    <w:rsid w:val="00553C24"/>
    <w:rsid w:val="00555454"/>
    <w:rsid w:val="00555525"/>
    <w:rsid w:val="00555EAA"/>
    <w:rsid w:val="0055699E"/>
    <w:rsid w:val="005573E8"/>
    <w:rsid w:val="005574A6"/>
    <w:rsid w:val="0055788A"/>
    <w:rsid w:val="005613E8"/>
    <w:rsid w:val="00562529"/>
    <w:rsid w:val="00562F23"/>
    <w:rsid w:val="00563052"/>
    <w:rsid w:val="0056317C"/>
    <w:rsid w:val="005641A6"/>
    <w:rsid w:val="00564762"/>
    <w:rsid w:val="0056486D"/>
    <w:rsid w:val="0056496F"/>
    <w:rsid w:val="00564C50"/>
    <w:rsid w:val="00564C97"/>
    <w:rsid w:val="00567506"/>
    <w:rsid w:val="0056759B"/>
    <w:rsid w:val="00567C35"/>
    <w:rsid w:val="0057033E"/>
    <w:rsid w:val="00570812"/>
    <w:rsid w:val="0057184E"/>
    <w:rsid w:val="005736D7"/>
    <w:rsid w:val="005745B9"/>
    <w:rsid w:val="00574CEA"/>
    <w:rsid w:val="00576BC5"/>
    <w:rsid w:val="0057734B"/>
    <w:rsid w:val="0057740B"/>
    <w:rsid w:val="005775C4"/>
    <w:rsid w:val="005776F2"/>
    <w:rsid w:val="00577E8A"/>
    <w:rsid w:val="00580B4D"/>
    <w:rsid w:val="00581837"/>
    <w:rsid w:val="005820AC"/>
    <w:rsid w:val="005827D0"/>
    <w:rsid w:val="00582B15"/>
    <w:rsid w:val="00583029"/>
    <w:rsid w:val="00584C41"/>
    <w:rsid w:val="0058595D"/>
    <w:rsid w:val="00585E69"/>
    <w:rsid w:val="0058663E"/>
    <w:rsid w:val="005876D5"/>
    <w:rsid w:val="00587C89"/>
    <w:rsid w:val="00590939"/>
    <w:rsid w:val="00590CF2"/>
    <w:rsid w:val="0059102E"/>
    <w:rsid w:val="00591B01"/>
    <w:rsid w:val="005933FF"/>
    <w:rsid w:val="00594CF1"/>
    <w:rsid w:val="005950C6"/>
    <w:rsid w:val="005961CA"/>
    <w:rsid w:val="00596D7A"/>
    <w:rsid w:val="00596DE0"/>
    <w:rsid w:val="00596E86"/>
    <w:rsid w:val="005A0A6C"/>
    <w:rsid w:val="005A2165"/>
    <w:rsid w:val="005A2259"/>
    <w:rsid w:val="005A22EB"/>
    <w:rsid w:val="005A3E4F"/>
    <w:rsid w:val="005A497B"/>
    <w:rsid w:val="005A4A3F"/>
    <w:rsid w:val="005A55B2"/>
    <w:rsid w:val="005A58A9"/>
    <w:rsid w:val="005A5AA1"/>
    <w:rsid w:val="005A5C20"/>
    <w:rsid w:val="005A74A8"/>
    <w:rsid w:val="005A77B8"/>
    <w:rsid w:val="005A7820"/>
    <w:rsid w:val="005B091B"/>
    <w:rsid w:val="005B1E86"/>
    <w:rsid w:val="005B28CE"/>
    <w:rsid w:val="005B3745"/>
    <w:rsid w:val="005B39FD"/>
    <w:rsid w:val="005B4465"/>
    <w:rsid w:val="005B4AB3"/>
    <w:rsid w:val="005B4B49"/>
    <w:rsid w:val="005B6372"/>
    <w:rsid w:val="005B7B6C"/>
    <w:rsid w:val="005C0042"/>
    <w:rsid w:val="005C1715"/>
    <w:rsid w:val="005C18BE"/>
    <w:rsid w:val="005C1FA4"/>
    <w:rsid w:val="005C2CC9"/>
    <w:rsid w:val="005C4428"/>
    <w:rsid w:val="005C4497"/>
    <w:rsid w:val="005C44EC"/>
    <w:rsid w:val="005C4D6E"/>
    <w:rsid w:val="005C54BF"/>
    <w:rsid w:val="005C6776"/>
    <w:rsid w:val="005C6E61"/>
    <w:rsid w:val="005C6E8F"/>
    <w:rsid w:val="005C702C"/>
    <w:rsid w:val="005C70AD"/>
    <w:rsid w:val="005C759C"/>
    <w:rsid w:val="005C788A"/>
    <w:rsid w:val="005C79DE"/>
    <w:rsid w:val="005D0378"/>
    <w:rsid w:val="005D0455"/>
    <w:rsid w:val="005D0AF7"/>
    <w:rsid w:val="005D1114"/>
    <w:rsid w:val="005D15F4"/>
    <w:rsid w:val="005D1DE0"/>
    <w:rsid w:val="005D1E61"/>
    <w:rsid w:val="005D2194"/>
    <w:rsid w:val="005D2384"/>
    <w:rsid w:val="005D30AA"/>
    <w:rsid w:val="005D32ED"/>
    <w:rsid w:val="005D3331"/>
    <w:rsid w:val="005D3ACC"/>
    <w:rsid w:val="005D4609"/>
    <w:rsid w:val="005D6951"/>
    <w:rsid w:val="005D718E"/>
    <w:rsid w:val="005D7F55"/>
    <w:rsid w:val="005E0CCA"/>
    <w:rsid w:val="005E135F"/>
    <w:rsid w:val="005E1B6F"/>
    <w:rsid w:val="005E2424"/>
    <w:rsid w:val="005E2565"/>
    <w:rsid w:val="005E2745"/>
    <w:rsid w:val="005E2AE2"/>
    <w:rsid w:val="005E2C7E"/>
    <w:rsid w:val="005E2F03"/>
    <w:rsid w:val="005E2F30"/>
    <w:rsid w:val="005E310B"/>
    <w:rsid w:val="005E34FB"/>
    <w:rsid w:val="005E3E45"/>
    <w:rsid w:val="005E68E4"/>
    <w:rsid w:val="005E6DED"/>
    <w:rsid w:val="005E7507"/>
    <w:rsid w:val="005E7A0B"/>
    <w:rsid w:val="005E7A19"/>
    <w:rsid w:val="005F0930"/>
    <w:rsid w:val="005F09BA"/>
    <w:rsid w:val="005F0EF2"/>
    <w:rsid w:val="005F1739"/>
    <w:rsid w:val="005F1C7B"/>
    <w:rsid w:val="005F367C"/>
    <w:rsid w:val="005F3D61"/>
    <w:rsid w:val="005F4845"/>
    <w:rsid w:val="005F4958"/>
    <w:rsid w:val="005F569A"/>
    <w:rsid w:val="005F59B4"/>
    <w:rsid w:val="005F6220"/>
    <w:rsid w:val="005F6DAA"/>
    <w:rsid w:val="005F6FE3"/>
    <w:rsid w:val="005F7309"/>
    <w:rsid w:val="005F7F86"/>
    <w:rsid w:val="006014FD"/>
    <w:rsid w:val="0060154C"/>
    <w:rsid w:val="00601FB7"/>
    <w:rsid w:val="006028C6"/>
    <w:rsid w:val="0060306B"/>
    <w:rsid w:val="00603E2B"/>
    <w:rsid w:val="00604486"/>
    <w:rsid w:val="00605362"/>
    <w:rsid w:val="00605675"/>
    <w:rsid w:val="00606546"/>
    <w:rsid w:val="0060668C"/>
    <w:rsid w:val="006070E5"/>
    <w:rsid w:val="00610071"/>
    <w:rsid w:val="006109DB"/>
    <w:rsid w:val="00610F93"/>
    <w:rsid w:val="00611C93"/>
    <w:rsid w:val="006122CB"/>
    <w:rsid w:val="006128D7"/>
    <w:rsid w:val="00614A4B"/>
    <w:rsid w:val="00614D1E"/>
    <w:rsid w:val="00614FBE"/>
    <w:rsid w:val="0061547F"/>
    <w:rsid w:val="00615703"/>
    <w:rsid w:val="00616140"/>
    <w:rsid w:val="00616447"/>
    <w:rsid w:val="00616A8F"/>
    <w:rsid w:val="00616E02"/>
    <w:rsid w:val="00620142"/>
    <w:rsid w:val="00620A4C"/>
    <w:rsid w:val="0062110B"/>
    <w:rsid w:val="00621DFA"/>
    <w:rsid w:val="006230B8"/>
    <w:rsid w:val="00623115"/>
    <w:rsid w:val="006235DC"/>
    <w:rsid w:val="00623869"/>
    <w:rsid w:val="00623D21"/>
    <w:rsid w:val="00624503"/>
    <w:rsid w:val="00625727"/>
    <w:rsid w:val="00625AD4"/>
    <w:rsid w:val="006268D3"/>
    <w:rsid w:val="00626F1F"/>
    <w:rsid w:val="00627192"/>
    <w:rsid w:val="00627873"/>
    <w:rsid w:val="00627DFB"/>
    <w:rsid w:val="006306C1"/>
    <w:rsid w:val="00630A01"/>
    <w:rsid w:val="0063191D"/>
    <w:rsid w:val="00633223"/>
    <w:rsid w:val="00635002"/>
    <w:rsid w:val="00636314"/>
    <w:rsid w:val="006365FA"/>
    <w:rsid w:val="00636BD0"/>
    <w:rsid w:val="00637064"/>
    <w:rsid w:val="00637A05"/>
    <w:rsid w:val="00640596"/>
    <w:rsid w:val="00640864"/>
    <w:rsid w:val="006408D6"/>
    <w:rsid w:val="00643179"/>
    <w:rsid w:val="00643713"/>
    <w:rsid w:val="00643EEF"/>
    <w:rsid w:val="0064417E"/>
    <w:rsid w:val="006448EE"/>
    <w:rsid w:val="006449E9"/>
    <w:rsid w:val="00644C43"/>
    <w:rsid w:val="006462D0"/>
    <w:rsid w:val="0064727B"/>
    <w:rsid w:val="00647866"/>
    <w:rsid w:val="00647D04"/>
    <w:rsid w:val="00650338"/>
    <w:rsid w:val="00650DD2"/>
    <w:rsid w:val="00650EAB"/>
    <w:rsid w:val="006515CD"/>
    <w:rsid w:val="00652D79"/>
    <w:rsid w:val="00653445"/>
    <w:rsid w:val="00653EB4"/>
    <w:rsid w:val="006552F8"/>
    <w:rsid w:val="006561B0"/>
    <w:rsid w:val="00656E5C"/>
    <w:rsid w:val="00656FBC"/>
    <w:rsid w:val="0065711C"/>
    <w:rsid w:val="00657635"/>
    <w:rsid w:val="0065778B"/>
    <w:rsid w:val="00657CAA"/>
    <w:rsid w:val="00660BEC"/>
    <w:rsid w:val="0066160D"/>
    <w:rsid w:val="00662A82"/>
    <w:rsid w:val="00662C73"/>
    <w:rsid w:val="006630AA"/>
    <w:rsid w:val="006639AE"/>
    <w:rsid w:val="00664E0C"/>
    <w:rsid w:val="0066506D"/>
    <w:rsid w:val="00666E31"/>
    <w:rsid w:val="0066715D"/>
    <w:rsid w:val="00667D72"/>
    <w:rsid w:val="006707FE"/>
    <w:rsid w:val="00670EF0"/>
    <w:rsid w:val="00671712"/>
    <w:rsid w:val="00671761"/>
    <w:rsid w:val="00672582"/>
    <w:rsid w:val="00672A28"/>
    <w:rsid w:val="00672E9A"/>
    <w:rsid w:val="0067390E"/>
    <w:rsid w:val="00673A5D"/>
    <w:rsid w:val="00675354"/>
    <w:rsid w:val="00675513"/>
    <w:rsid w:val="00675695"/>
    <w:rsid w:val="00676479"/>
    <w:rsid w:val="00676659"/>
    <w:rsid w:val="00676A91"/>
    <w:rsid w:val="0067754E"/>
    <w:rsid w:val="00677747"/>
    <w:rsid w:val="006777DC"/>
    <w:rsid w:val="00677B7F"/>
    <w:rsid w:val="006804A4"/>
    <w:rsid w:val="00681CAE"/>
    <w:rsid w:val="00681FEB"/>
    <w:rsid w:val="00683906"/>
    <w:rsid w:val="0068434D"/>
    <w:rsid w:val="00685E45"/>
    <w:rsid w:val="0069007B"/>
    <w:rsid w:val="006903C5"/>
    <w:rsid w:val="0069045D"/>
    <w:rsid w:val="00692BA4"/>
    <w:rsid w:val="00692D1C"/>
    <w:rsid w:val="00692DB9"/>
    <w:rsid w:val="0069396E"/>
    <w:rsid w:val="00694D8D"/>
    <w:rsid w:val="0069521B"/>
    <w:rsid w:val="00696B94"/>
    <w:rsid w:val="00696C57"/>
    <w:rsid w:val="0069745D"/>
    <w:rsid w:val="00697750"/>
    <w:rsid w:val="006A1C1E"/>
    <w:rsid w:val="006A2E2F"/>
    <w:rsid w:val="006A39CA"/>
    <w:rsid w:val="006A3BB4"/>
    <w:rsid w:val="006A5296"/>
    <w:rsid w:val="006A54A1"/>
    <w:rsid w:val="006A56CA"/>
    <w:rsid w:val="006A56FD"/>
    <w:rsid w:val="006A5A6B"/>
    <w:rsid w:val="006A61C0"/>
    <w:rsid w:val="006A621F"/>
    <w:rsid w:val="006A65B6"/>
    <w:rsid w:val="006A7584"/>
    <w:rsid w:val="006A7C4B"/>
    <w:rsid w:val="006B002F"/>
    <w:rsid w:val="006B0495"/>
    <w:rsid w:val="006B2044"/>
    <w:rsid w:val="006B2550"/>
    <w:rsid w:val="006B294A"/>
    <w:rsid w:val="006B2AE6"/>
    <w:rsid w:val="006B45BE"/>
    <w:rsid w:val="006B4ACB"/>
    <w:rsid w:val="006B51EF"/>
    <w:rsid w:val="006B540C"/>
    <w:rsid w:val="006B553A"/>
    <w:rsid w:val="006B5C2B"/>
    <w:rsid w:val="006B61F1"/>
    <w:rsid w:val="006B622D"/>
    <w:rsid w:val="006B6C6E"/>
    <w:rsid w:val="006B7B7D"/>
    <w:rsid w:val="006B7ECA"/>
    <w:rsid w:val="006B7FD3"/>
    <w:rsid w:val="006C237D"/>
    <w:rsid w:val="006C27C0"/>
    <w:rsid w:val="006C307A"/>
    <w:rsid w:val="006C31C4"/>
    <w:rsid w:val="006C35FA"/>
    <w:rsid w:val="006C3843"/>
    <w:rsid w:val="006C3C30"/>
    <w:rsid w:val="006C3DF1"/>
    <w:rsid w:val="006C4D08"/>
    <w:rsid w:val="006C587F"/>
    <w:rsid w:val="006C6D02"/>
    <w:rsid w:val="006C73E9"/>
    <w:rsid w:val="006C7E43"/>
    <w:rsid w:val="006D088E"/>
    <w:rsid w:val="006D0896"/>
    <w:rsid w:val="006D08C3"/>
    <w:rsid w:val="006D12CC"/>
    <w:rsid w:val="006D16DA"/>
    <w:rsid w:val="006D1B09"/>
    <w:rsid w:val="006D1F2B"/>
    <w:rsid w:val="006D274E"/>
    <w:rsid w:val="006D2E57"/>
    <w:rsid w:val="006D2F4E"/>
    <w:rsid w:val="006D304D"/>
    <w:rsid w:val="006D3205"/>
    <w:rsid w:val="006D4156"/>
    <w:rsid w:val="006D5A86"/>
    <w:rsid w:val="006D629A"/>
    <w:rsid w:val="006D67FF"/>
    <w:rsid w:val="006D6A98"/>
    <w:rsid w:val="006E1328"/>
    <w:rsid w:val="006E153A"/>
    <w:rsid w:val="006E1D9D"/>
    <w:rsid w:val="006E233D"/>
    <w:rsid w:val="006E2491"/>
    <w:rsid w:val="006E2ABE"/>
    <w:rsid w:val="006E31AF"/>
    <w:rsid w:val="006E54A8"/>
    <w:rsid w:val="006E5898"/>
    <w:rsid w:val="006E78BE"/>
    <w:rsid w:val="006F05CB"/>
    <w:rsid w:val="006F0942"/>
    <w:rsid w:val="006F0DF2"/>
    <w:rsid w:val="006F0EA6"/>
    <w:rsid w:val="006F0F02"/>
    <w:rsid w:val="006F1AC9"/>
    <w:rsid w:val="006F266C"/>
    <w:rsid w:val="006F2AA5"/>
    <w:rsid w:val="006F3447"/>
    <w:rsid w:val="006F3E14"/>
    <w:rsid w:val="006F4DC5"/>
    <w:rsid w:val="006F6EB9"/>
    <w:rsid w:val="006F70EB"/>
    <w:rsid w:val="006F7B44"/>
    <w:rsid w:val="006F7EA3"/>
    <w:rsid w:val="0070007A"/>
    <w:rsid w:val="00701E4F"/>
    <w:rsid w:val="007026C5"/>
    <w:rsid w:val="00702E3B"/>
    <w:rsid w:val="00703019"/>
    <w:rsid w:val="00703FCE"/>
    <w:rsid w:val="007043B1"/>
    <w:rsid w:val="00704E42"/>
    <w:rsid w:val="007054AE"/>
    <w:rsid w:val="00707546"/>
    <w:rsid w:val="00707AAC"/>
    <w:rsid w:val="00710744"/>
    <w:rsid w:val="007124A6"/>
    <w:rsid w:val="00713004"/>
    <w:rsid w:val="00713142"/>
    <w:rsid w:val="007141E3"/>
    <w:rsid w:val="00714223"/>
    <w:rsid w:val="00715C9B"/>
    <w:rsid w:val="00715D60"/>
    <w:rsid w:val="007171EA"/>
    <w:rsid w:val="00717249"/>
    <w:rsid w:val="00717371"/>
    <w:rsid w:val="00717449"/>
    <w:rsid w:val="00720166"/>
    <w:rsid w:val="00720501"/>
    <w:rsid w:val="00720A67"/>
    <w:rsid w:val="0072182F"/>
    <w:rsid w:val="0072188D"/>
    <w:rsid w:val="00721C06"/>
    <w:rsid w:val="00722869"/>
    <w:rsid w:val="00723588"/>
    <w:rsid w:val="00723D0A"/>
    <w:rsid w:val="00724AF7"/>
    <w:rsid w:val="00725F71"/>
    <w:rsid w:val="007261FE"/>
    <w:rsid w:val="00726853"/>
    <w:rsid w:val="007272A1"/>
    <w:rsid w:val="00727927"/>
    <w:rsid w:val="00730FDD"/>
    <w:rsid w:val="007311DA"/>
    <w:rsid w:val="0073157C"/>
    <w:rsid w:val="007327F1"/>
    <w:rsid w:val="00732A9F"/>
    <w:rsid w:val="00732C2A"/>
    <w:rsid w:val="0073383A"/>
    <w:rsid w:val="00735810"/>
    <w:rsid w:val="00735F99"/>
    <w:rsid w:val="00736007"/>
    <w:rsid w:val="00736DBC"/>
    <w:rsid w:val="00736ED0"/>
    <w:rsid w:val="0073717E"/>
    <w:rsid w:val="0073723B"/>
    <w:rsid w:val="00737A00"/>
    <w:rsid w:val="00737D4C"/>
    <w:rsid w:val="00741450"/>
    <w:rsid w:val="00741D61"/>
    <w:rsid w:val="0074203B"/>
    <w:rsid w:val="007423B0"/>
    <w:rsid w:val="007429CB"/>
    <w:rsid w:val="00742F5B"/>
    <w:rsid w:val="00743105"/>
    <w:rsid w:val="00743CD9"/>
    <w:rsid w:val="00743CDD"/>
    <w:rsid w:val="00743DC3"/>
    <w:rsid w:val="00743F16"/>
    <w:rsid w:val="00744066"/>
    <w:rsid w:val="007445B3"/>
    <w:rsid w:val="00744676"/>
    <w:rsid w:val="00744D52"/>
    <w:rsid w:val="00745D28"/>
    <w:rsid w:val="007461EB"/>
    <w:rsid w:val="007462A5"/>
    <w:rsid w:val="00746368"/>
    <w:rsid w:val="007466D5"/>
    <w:rsid w:val="00747B8B"/>
    <w:rsid w:val="00747E9A"/>
    <w:rsid w:val="00750382"/>
    <w:rsid w:val="00750890"/>
    <w:rsid w:val="00750ED8"/>
    <w:rsid w:val="00751C6E"/>
    <w:rsid w:val="00752C26"/>
    <w:rsid w:val="00752E96"/>
    <w:rsid w:val="00753E9F"/>
    <w:rsid w:val="0075456A"/>
    <w:rsid w:val="0075612B"/>
    <w:rsid w:val="0075623C"/>
    <w:rsid w:val="0075642F"/>
    <w:rsid w:val="007566C6"/>
    <w:rsid w:val="00756A3A"/>
    <w:rsid w:val="007576E2"/>
    <w:rsid w:val="00757D8D"/>
    <w:rsid w:val="00760172"/>
    <w:rsid w:val="007602FE"/>
    <w:rsid w:val="00760510"/>
    <w:rsid w:val="0076107E"/>
    <w:rsid w:val="00762015"/>
    <w:rsid w:val="00763091"/>
    <w:rsid w:val="0076320F"/>
    <w:rsid w:val="007640FC"/>
    <w:rsid w:val="00764F39"/>
    <w:rsid w:val="00765C49"/>
    <w:rsid w:val="0076603F"/>
    <w:rsid w:val="007661F7"/>
    <w:rsid w:val="00766580"/>
    <w:rsid w:val="00766595"/>
    <w:rsid w:val="0076670E"/>
    <w:rsid w:val="00766A4B"/>
    <w:rsid w:val="00766BAC"/>
    <w:rsid w:val="00766F6D"/>
    <w:rsid w:val="00767692"/>
    <w:rsid w:val="0077018F"/>
    <w:rsid w:val="00770217"/>
    <w:rsid w:val="0077165F"/>
    <w:rsid w:val="00771FDA"/>
    <w:rsid w:val="00772851"/>
    <w:rsid w:val="007729C7"/>
    <w:rsid w:val="00772A9E"/>
    <w:rsid w:val="00773822"/>
    <w:rsid w:val="00773C94"/>
    <w:rsid w:val="00773CC9"/>
    <w:rsid w:val="00774897"/>
    <w:rsid w:val="00775188"/>
    <w:rsid w:val="007754BA"/>
    <w:rsid w:val="0077614D"/>
    <w:rsid w:val="00777A3C"/>
    <w:rsid w:val="0078017D"/>
    <w:rsid w:val="007815CF"/>
    <w:rsid w:val="007828E9"/>
    <w:rsid w:val="007844AD"/>
    <w:rsid w:val="00784A63"/>
    <w:rsid w:val="007850E0"/>
    <w:rsid w:val="007851B1"/>
    <w:rsid w:val="00785A29"/>
    <w:rsid w:val="00785C56"/>
    <w:rsid w:val="00786A01"/>
    <w:rsid w:val="00786BA1"/>
    <w:rsid w:val="00787684"/>
    <w:rsid w:val="00787E8F"/>
    <w:rsid w:val="007904D9"/>
    <w:rsid w:val="007917C7"/>
    <w:rsid w:val="007928BF"/>
    <w:rsid w:val="00793333"/>
    <w:rsid w:val="007934A4"/>
    <w:rsid w:val="00793949"/>
    <w:rsid w:val="007943D0"/>
    <w:rsid w:val="00794B9B"/>
    <w:rsid w:val="00794CAA"/>
    <w:rsid w:val="007953F0"/>
    <w:rsid w:val="007955CE"/>
    <w:rsid w:val="00795AFB"/>
    <w:rsid w:val="007960A8"/>
    <w:rsid w:val="007960C4"/>
    <w:rsid w:val="007965C6"/>
    <w:rsid w:val="00796863"/>
    <w:rsid w:val="00796F25"/>
    <w:rsid w:val="00797CF2"/>
    <w:rsid w:val="00797ECD"/>
    <w:rsid w:val="007A0BA3"/>
    <w:rsid w:val="007A0D55"/>
    <w:rsid w:val="007A3402"/>
    <w:rsid w:val="007A353A"/>
    <w:rsid w:val="007A3CDE"/>
    <w:rsid w:val="007A3D15"/>
    <w:rsid w:val="007A4EF0"/>
    <w:rsid w:val="007A665D"/>
    <w:rsid w:val="007A740A"/>
    <w:rsid w:val="007A752F"/>
    <w:rsid w:val="007B0B39"/>
    <w:rsid w:val="007B0B6D"/>
    <w:rsid w:val="007B0F48"/>
    <w:rsid w:val="007B1365"/>
    <w:rsid w:val="007B145D"/>
    <w:rsid w:val="007B1BA5"/>
    <w:rsid w:val="007B3C22"/>
    <w:rsid w:val="007B50C9"/>
    <w:rsid w:val="007B569D"/>
    <w:rsid w:val="007B6595"/>
    <w:rsid w:val="007B7135"/>
    <w:rsid w:val="007B77AA"/>
    <w:rsid w:val="007B7B4C"/>
    <w:rsid w:val="007C0F88"/>
    <w:rsid w:val="007C275E"/>
    <w:rsid w:val="007C2D9E"/>
    <w:rsid w:val="007C3186"/>
    <w:rsid w:val="007C4410"/>
    <w:rsid w:val="007C521F"/>
    <w:rsid w:val="007C7BB1"/>
    <w:rsid w:val="007C7E11"/>
    <w:rsid w:val="007D01A9"/>
    <w:rsid w:val="007D098A"/>
    <w:rsid w:val="007D1463"/>
    <w:rsid w:val="007D17AD"/>
    <w:rsid w:val="007D1F30"/>
    <w:rsid w:val="007D206A"/>
    <w:rsid w:val="007D2DF2"/>
    <w:rsid w:val="007D3B79"/>
    <w:rsid w:val="007D41C6"/>
    <w:rsid w:val="007D4309"/>
    <w:rsid w:val="007D4422"/>
    <w:rsid w:val="007D4696"/>
    <w:rsid w:val="007D492F"/>
    <w:rsid w:val="007D4D28"/>
    <w:rsid w:val="007D4E57"/>
    <w:rsid w:val="007D5D26"/>
    <w:rsid w:val="007E02F7"/>
    <w:rsid w:val="007E05EB"/>
    <w:rsid w:val="007E0872"/>
    <w:rsid w:val="007E0988"/>
    <w:rsid w:val="007E26E1"/>
    <w:rsid w:val="007E37B8"/>
    <w:rsid w:val="007E38F8"/>
    <w:rsid w:val="007E3936"/>
    <w:rsid w:val="007E4DA2"/>
    <w:rsid w:val="007E5202"/>
    <w:rsid w:val="007E6683"/>
    <w:rsid w:val="007E6732"/>
    <w:rsid w:val="007E7032"/>
    <w:rsid w:val="007E7DCB"/>
    <w:rsid w:val="007F07AD"/>
    <w:rsid w:val="007F0C3B"/>
    <w:rsid w:val="007F0CD2"/>
    <w:rsid w:val="007F14A4"/>
    <w:rsid w:val="007F1D0E"/>
    <w:rsid w:val="007F2015"/>
    <w:rsid w:val="007F229F"/>
    <w:rsid w:val="007F2985"/>
    <w:rsid w:val="007F2BCF"/>
    <w:rsid w:val="007F2F6E"/>
    <w:rsid w:val="007F3365"/>
    <w:rsid w:val="007F5BAA"/>
    <w:rsid w:val="007F5F9E"/>
    <w:rsid w:val="007F6C90"/>
    <w:rsid w:val="007F7623"/>
    <w:rsid w:val="008009C5"/>
    <w:rsid w:val="00802A6F"/>
    <w:rsid w:val="008050A2"/>
    <w:rsid w:val="00806A99"/>
    <w:rsid w:val="0080732F"/>
    <w:rsid w:val="00807493"/>
    <w:rsid w:val="008076DF"/>
    <w:rsid w:val="00811F4B"/>
    <w:rsid w:val="0081284E"/>
    <w:rsid w:val="00812DC1"/>
    <w:rsid w:val="00812F00"/>
    <w:rsid w:val="0081312E"/>
    <w:rsid w:val="008144D0"/>
    <w:rsid w:val="008147F0"/>
    <w:rsid w:val="008155F0"/>
    <w:rsid w:val="00815C9B"/>
    <w:rsid w:val="00815DB8"/>
    <w:rsid w:val="00817227"/>
    <w:rsid w:val="00817EE7"/>
    <w:rsid w:val="0082086C"/>
    <w:rsid w:val="00821581"/>
    <w:rsid w:val="00822ACD"/>
    <w:rsid w:val="00822AE3"/>
    <w:rsid w:val="00822C0C"/>
    <w:rsid w:val="00822F3E"/>
    <w:rsid w:val="0082432E"/>
    <w:rsid w:val="00824989"/>
    <w:rsid w:val="0082528E"/>
    <w:rsid w:val="0082630B"/>
    <w:rsid w:val="00826ACC"/>
    <w:rsid w:val="0082740E"/>
    <w:rsid w:val="00827485"/>
    <w:rsid w:val="00831B5D"/>
    <w:rsid w:val="0083316E"/>
    <w:rsid w:val="00833B2D"/>
    <w:rsid w:val="0083440F"/>
    <w:rsid w:val="008363D9"/>
    <w:rsid w:val="00836A2A"/>
    <w:rsid w:val="0084020A"/>
    <w:rsid w:val="0084076E"/>
    <w:rsid w:val="00841339"/>
    <w:rsid w:val="00842395"/>
    <w:rsid w:val="008427C2"/>
    <w:rsid w:val="00842CCA"/>
    <w:rsid w:val="00843182"/>
    <w:rsid w:val="0084335E"/>
    <w:rsid w:val="0084427F"/>
    <w:rsid w:val="00845A3E"/>
    <w:rsid w:val="00845A9E"/>
    <w:rsid w:val="00845CC2"/>
    <w:rsid w:val="008461BE"/>
    <w:rsid w:val="008466AB"/>
    <w:rsid w:val="00846916"/>
    <w:rsid w:val="008502D9"/>
    <w:rsid w:val="00850514"/>
    <w:rsid w:val="00850ED0"/>
    <w:rsid w:val="008517CB"/>
    <w:rsid w:val="00851CE3"/>
    <w:rsid w:val="00852222"/>
    <w:rsid w:val="008536A1"/>
    <w:rsid w:val="008536FF"/>
    <w:rsid w:val="00853721"/>
    <w:rsid w:val="008540B9"/>
    <w:rsid w:val="00854F48"/>
    <w:rsid w:val="0085555C"/>
    <w:rsid w:val="008558CF"/>
    <w:rsid w:val="00855CEE"/>
    <w:rsid w:val="008571BB"/>
    <w:rsid w:val="00857408"/>
    <w:rsid w:val="00857E55"/>
    <w:rsid w:val="00857F1A"/>
    <w:rsid w:val="00860FB4"/>
    <w:rsid w:val="00861158"/>
    <w:rsid w:val="00861FA2"/>
    <w:rsid w:val="00862501"/>
    <w:rsid w:val="0086316A"/>
    <w:rsid w:val="00864380"/>
    <w:rsid w:val="00864DD1"/>
    <w:rsid w:val="00865A8E"/>
    <w:rsid w:val="00866525"/>
    <w:rsid w:val="008665DE"/>
    <w:rsid w:val="0086675B"/>
    <w:rsid w:val="00866FB6"/>
    <w:rsid w:val="00867686"/>
    <w:rsid w:val="00870122"/>
    <w:rsid w:val="008701DF"/>
    <w:rsid w:val="00870349"/>
    <w:rsid w:val="00870CB4"/>
    <w:rsid w:val="00872EF7"/>
    <w:rsid w:val="00873A44"/>
    <w:rsid w:val="008740D4"/>
    <w:rsid w:val="00874DC1"/>
    <w:rsid w:val="008772B0"/>
    <w:rsid w:val="0087756F"/>
    <w:rsid w:val="00880EDB"/>
    <w:rsid w:val="00881076"/>
    <w:rsid w:val="008822F2"/>
    <w:rsid w:val="0088265E"/>
    <w:rsid w:val="00882C8F"/>
    <w:rsid w:val="00883FC2"/>
    <w:rsid w:val="0088494C"/>
    <w:rsid w:val="00884C8C"/>
    <w:rsid w:val="00886F9C"/>
    <w:rsid w:val="008872FB"/>
    <w:rsid w:val="00891096"/>
    <w:rsid w:val="00891BC3"/>
    <w:rsid w:val="00891CD5"/>
    <w:rsid w:val="00892C03"/>
    <w:rsid w:val="00892CCE"/>
    <w:rsid w:val="00892DD0"/>
    <w:rsid w:val="00893162"/>
    <w:rsid w:val="00893942"/>
    <w:rsid w:val="00893A21"/>
    <w:rsid w:val="00893A8D"/>
    <w:rsid w:val="00894485"/>
    <w:rsid w:val="0089532A"/>
    <w:rsid w:val="00895AD9"/>
    <w:rsid w:val="00896421"/>
    <w:rsid w:val="00897A10"/>
    <w:rsid w:val="008A0504"/>
    <w:rsid w:val="008A0E0F"/>
    <w:rsid w:val="008A1C6A"/>
    <w:rsid w:val="008A26E3"/>
    <w:rsid w:val="008A3323"/>
    <w:rsid w:val="008A45B0"/>
    <w:rsid w:val="008A4ACD"/>
    <w:rsid w:val="008A552A"/>
    <w:rsid w:val="008A653B"/>
    <w:rsid w:val="008A69F6"/>
    <w:rsid w:val="008A746D"/>
    <w:rsid w:val="008A797B"/>
    <w:rsid w:val="008B028C"/>
    <w:rsid w:val="008B0567"/>
    <w:rsid w:val="008B05CB"/>
    <w:rsid w:val="008B06CC"/>
    <w:rsid w:val="008B1DD7"/>
    <w:rsid w:val="008B20C0"/>
    <w:rsid w:val="008B37DE"/>
    <w:rsid w:val="008B4365"/>
    <w:rsid w:val="008B45BC"/>
    <w:rsid w:val="008B53B0"/>
    <w:rsid w:val="008B582E"/>
    <w:rsid w:val="008B6B8C"/>
    <w:rsid w:val="008B6DE3"/>
    <w:rsid w:val="008C0536"/>
    <w:rsid w:val="008C10C3"/>
    <w:rsid w:val="008C13A4"/>
    <w:rsid w:val="008C23A4"/>
    <w:rsid w:val="008C2597"/>
    <w:rsid w:val="008C2C87"/>
    <w:rsid w:val="008C37D2"/>
    <w:rsid w:val="008C3F1E"/>
    <w:rsid w:val="008C42C9"/>
    <w:rsid w:val="008C5D9E"/>
    <w:rsid w:val="008C67DF"/>
    <w:rsid w:val="008C6B3D"/>
    <w:rsid w:val="008C7524"/>
    <w:rsid w:val="008D1342"/>
    <w:rsid w:val="008D140A"/>
    <w:rsid w:val="008D18E3"/>
    <w:rsid w:val="008D245A"/>
    <w:rsid w:val="008D2779"/>
    <w:rsid w:val="008D3020"/>
    <w:rsid w:val="008D3403"/>
    <w:rsid w:val="008D396F"/>
    <w:rsid w:val="008D3E02"/>
    <w:rsid w:val="008D46E3"/>
    <w:rsid w:val="008D4C82"/>
    <w:rsid w:val="008D51CC"/>
    <w:rsid w:val="008D51D4"/>
    <w:rsid w:val="008D59F0"/>
    <w:rsid w:val="008D6518"/>
    <w:rsid w:val="008D69BF"/>
    <w:rsid w:val="008D6B39"/>
    <w:rsid w:val="008D6F2F"/>
    <w:rsid w:val="008D7AFB"/>
    <w:rsid w:val="008E0913"/>
    <w:rsid w:val="008E16C6"/>
    <w:rsid w:val="008E188C"/>
    <w:rsid w:val="008E19D2"/>
    <w:rsid w:val="008E217B"/>
    <w:rsid w:val="008E2F59"/>
    <w:rsid w:val="008E4299"/>
    <w:rsid w:val="008E4AEC"/>
    <w:rsid w:val="008E503E"/>
    <w:rsid w:val="008E61FF"/>
    <w:rsid w:val="008E6278"/>
    <w:rsid w:val="008E7639"/>
    <w:rsid w:val="008E7C87"/>
    <w:rsid w:val="008F0063"/>
    <w:rsid w:val="008F20A2"/>
    <w:rsid w:val="008F233B"/>
    <w:rsid w:val="008F25BB"/>
    <w:rsid w:val="008F2607"/>
    <w:rsid w:val="008F3229"/>
    <w:rsid w:val="008F32D2"/>
    <w:rsid w:val="008F3546"/>
    <w:rsid w:val="008F3726"/>
    <w:rsid w:val="008F43AE"/>
    <w:rsid w:val="008F460B"/>
    <w:rsid w:val="008F4933"/>
    <w:rsid w:val="008F619F"/>
    <w:rsid w:val="008F6F14"/>
    <w:rsid w:val="0090011A"/>
    <w:rsid w:val="0090183A"/>
    <w:rsid w:val="0090404C"/>
    <w:rsid w:val="00904513"/>
    <w:rsid w:val="00904678"/>
    <w:rsid w:val="009063D2"/>
    <w:rsid w:val="0090678C"/>
    <w:rsid w:val="009073E4"/>
    <w:rsid w:val="00907ADB"/>
    <w:rsid w:val="00907CAB"/>
    <w:rsid w:val="00910525"/>
    <w:rsid w:val="0091063F"/>
    <w:rsid w:val="00910A33"/>
    <w:rsid w:val="00910E02"/>
    <w:rsid w:val="00911154"/>
    <w:rsid w:val="00911749"/>
    <w:rsid w:val="00911C4F"/>
    <w:rsid w:val="00912A9C"/>
    <w:rsid w:val="00912CB0"/>
    <w:rsid w:val="00913047"/>
    <w:rsid w:val="00913285"/>
    <w:rsid w:val="0091341E"/>
    <w:rsid w:val="0091354B"/>
    <w:rsid w:val="009136C5"/>
    <w:rsid w:val="00914CF2"/>
    <w:rsid w:val="00914F5E"/>
    <w:rsid w:val="00914F93"/>
    <w:rsid w:val="009152FB"/>
    <w:rsid w:val="00915F1B"/>
    <w:rsid w:val="0091605C"/>
    <w:rsid w:val="009161A5"/>
    <w:rsid w:val="00916857"/>
    <w:rsid w:val="00916F4D"/>
    <w:rsid w:val="00917159"/>
    <w:rsid w:val="00917BC9"/>
    <w:rsid w:val="00917F1F"/>
    <w:rsid w:val="00920C50"/>
    <w:rsid w:val="00921082"/>
    <w:rsid w:val="009216FD"/>
    <w:rsid w:val="00922BD4"/>
    <w:rsid w:val="009242BF"/>
    <w:rsid w:val="00925B75"/>
    <w:rsid w:val="00925D7A"/>
    <w:rsid w:val="009266F5"/>
    <w:rsid w:val="00926C4A"/>
    <w:rsid w:val="009275CD"/>
    <w:rsid w:val="009277BC"/>
    <w:rsid w:val="00930518"/>
    <w:rsid w:val="0093089A"/>
    <w:rsid w:val="00930BE3"/>
    <w:rsid w:val="0093161D"/>
    <w:rsid w:val="009320B2"/>
    <w:rsid w:val="00932237"/>
    <w:rsid w:val="00932819"/>
    <w:rsid w:val="00933C50"/>
    <w:rsid w:val="00933D3D"/>
    <w:rsid w:val="00934835"/>
    <w:rsid w:val="009349AD"/>
    <w:rsid w:val="00934B48"/>
    <w:rsid w:val="00934B9F"/>
    <w:rsid w:val="00934FE3"/>
    <w:rsid w:val="009351EC"/>
    <w:rsid w:val="00936DD3"/>
    <w:rsid w:val="00936FDC"/>
    <w:rsid w:val="0093777F"/>
    <w:rsid w:val="00940000"/>
    <w:rsid w:val="009400FC"/>
    <w:rsid w:val="009401A5"/>
    <w:rsid w:val="00940427"/>
    <w:rsid w:val="00941A1F"/>
    <w:rsid w:val="00941BFF"/>
    <w:rsid w:val="0094219E"/>
    <w:rsid w:val="00942C5A"/>
    <w:rsid w:val="00943196"/>
    <w:rsid w:val="00943C66"/>
    <w:rsid w:val="0094422C"/>
    <w:rsid w:val="0094427A"/>
    <w:rsid w:val="0094535D"/>
    <w:rsid w:val="00946376"/>
    <w:rsid w:val="00946970"/>
    <w:rsid w:val="00947255"/>
    <w:rsid w:val="0095032B"/>
    <w:rsid w:val="0095208D"/>
    <w:rsid w:val="00952C62"/>
    <w:rsid w:val="00953180"/>
    <w:rsid w:val="00954257"/>
    <w:rsid w:val="009568DD"/>
    <w:rsid w:val="00956AA7"/>
    <w:rsid w:val="00956D1C"/>
    <w:rsid w:val="00956EBF"/>
    <w:rsid w:val="00957351"/>
    <w:rsid w:val="0095751D"/>
    <w:rsid w:val="00957577"/>
    <w:rsid w:val="0096037D"/>
    <w:rsid w:val="009606A7"/>
    <w:rsid w:val="00961401"/>
    <w:rsid w:val="0096156E"/>
    <w:rsid w:val="00962569"/>
    <w:rsid w:val="009642F3"/>
    <w:rsid w:val="00965C38"/>
    <w:rsid w:val="00966D01"/>
    <w:rsid w:val="00966FE9"/>
    <w:rsid w:val="0096766B"/>
    <w:rsid w:val="009676FB"/>
    <w:rsid w:val="0096797F"/>
    <w:rsid w:val="00967E98"/>
    <w:rsid w:val="00967EC8"/>
    <w:rsid w:val="00970195"/>
    <w:rsid w:val="009716CA"/>
    <w:rsid w:val="00971DB0"/>
    <w:rsid w:val="009727CB"/>
    <w:rsid w:val="00972C4A"/>
    <w:rsid w:val="00974790"/>
    <w:rsid w:val="00974F2A"/>
    <w:rsid w:val="00975967"/>
    <w:rsid w:val="0097599E"/>
    <w:rsid w:val="00975E89"/>
    <w:rsid w:val="0098237C"/>
    <w:rsid w:val="009825F5"/>
    <w:rsid w:val="0098320F"/>
    <w:rsid w:val="00983660"/>
    <w:rsid w:val="00983723"/>
    <w:rsid w:val="00984081"/>
    <w:rsid w:val="0098491C"/>
    <w:rsid w:val="00984DDB"/>
    <w:rsid w:val="00984F44"/>
    <w:rsid w:val="00985E52"/>
    <w:rsid w:val="00986080"/>
    <w:rsid w:val="00987795"/>
    <w:rsid w:val="009902DE"/>
    <w:rsid w:val="00990A5B"/>
    <w:rsid w:val="00990A5E"/>
    <w:rsid w:val="00990B35"/>
    <w:rsid w:val="00990EAC"/>
    <w:rsid w:val="009913D8"/>
    <w:rsid w:val="0099151A"/>
    <w:rsid w:val="00991798"/>
    <w:rsid w:val="009922E7"/>
    <w:rsid w:val="009929B1"/>
    <w:rsid w:val="00994362"/>
    <w:rsid w:val="0099447C"/>
    <w:rsid w:val="009945C6"/>
    <w:rsid w:val="00995D8D"/>
    <w:rsid w:val="009963E7"/>
    <w:rsid w:val="00996BA5"/>
    <w:rsid w:val="00996C36"/>
    <w:rsid w:val="009A0E1B"/>
    <w:rsid w:val="009A1A00"/>
    <w:rsid w:val="009A36E7"/>
    <w:rsid w:val="009A3E69"/>
    <w:rsid w:val="009A48AE"/>
    <w:rsid w:val="009A536F"/>
    <w:rsid w:val="009A55BC"/>
    <w:rsid w:val="009A6B1F"/>
    <w:rsid w:val="009A6FD2"/>
    <w:rsid w:val="009A7552"/>
    <w:rsid w:val="009A7B1E"/>
    <w:rsid w:val="009A7DEE"/>
    <w:rsid w:val="009B0AD8"/>
    <w:rsid w:val="009B1312"/>
    <w:rsid w:val="009B1897"/>
    <w:rsid w:val="009B2206"/>
    <w:rsid w:val="009B44F6"/>
    <w:rsid w:val="009B4D65"/>
    <w:rsid w:val="009B5CE6"/>
    <w:rsid w:val="009B611B"/>
    <w:rsid w:val="009B6138"/>
    <w:rsid w:val="009B6B7C"/>
    <w:rsid w:val="009B7695"/>
    <w:rsid w:val="009B7A4E"/>
    <w:rsid w:val="009B7FA3"/>
    <w:rsid w:val="009C0189"/>
    <w:rsid w:val="009C08A6"/>
    <w:rsid w:val="009C0B9A"/>
    <w:rsid w:val="009C1073"/>
    <w:rsid w:val="009C1DC4"/>
    <w:rsid w:val="009C3053"/>
    <w:rsid w:val="009C4710"/>
    <w:rsid w:val="009C4B6A"/>
    <w:rsid w:val="009C545B"/>
    <w:rsid w:val="009C552F"/>
    <w:rsid w:val="009C61A2"/>
    <w:rsid w:val="009C6C16"/>
    <w:rsid w:val="009C6CA6"/>
    <w:rsid w:val="009C7B38"/>
    <w:rsid w:val="009D1C25"/>
    <w:rsid w:val="009D24E8"/>
    <w:rsid w:val="009D2DB5"/>
    <w:rsid w:val="009D2E39"/>
    <w:rsid w:val="009D2F21"/>
    <w:rsid w:val="009D2F87"/>
    <w:rsid w:val="009D3874"/>
    <w:rsid w:val="009D3ACB"/>
    <w:rsid w:val="009D3EAB"/>
    <w:rsid w:val="009D5160"/>
    <w:rsid w:val="009D53C5"/>
    <w:rsid w:val="009D6F17"/>
    <w:rsid w:val="009E158C"/>
    <w:rsid w:val="009E1C02"/>
    <w:rsid w:val="009E1D8C"/>
    <w:rsid w:val="009E293A"/>
    <w:rsid w:val="009E38B8"/>
    <w:rsid w:val="009E3996"/>
    <w:rsid w:val="009E4483"/>
    <w:rsid w:val="009E4703"/>
    <w:rsid w:val="009E5331"/>
    <w:rsid w:val="009E5E37"/>
    <w:rsid w:val="009E6AD7"/>
    <w:rsid w:val="009F042F"/>
    <w:rsid w:val="009F06C9"/>
    <w:rsid w:val="009F1B29"/>
    <w:rsid w:val="009F2EDC"/>
    <w:rsid w:val="009F5855"/>
    <w:rsid w:val="009F6429"/>
    <w:rsid w:val="009F6D46"/>
    <w:rsid w:val="009F710A"/>
    <w:rsid w:val="009F76CA"/>
    <w:rsid w:val="009F773A"/>
    <w:rsid w:val="00A00D58"/>
    <w:rsid w:val="00A015E0"/>
    <w:rsid w:val="00A02BD8"/>
    <w:rsid w:val="00A03BC9"/>
    <w:rsid w:val="00A03EDA"/>
    <w:rsid w:val="00A04884"/>
    <w:rsid w:val="00A04B9F"/>
    <w:rsid w:val="00A04EA2"/>
    <w:rsid w:val="00A04FB0"/>
    <w:rsid w:val="00A05790"/>
    <w:rsid w:val="00A0622A"/>
    <w:rsid w:val="00A063F4"/>
    <w:rsid w:val="00A06D07"/>
    <w:rsid w:val="00A075C6"/>
    <w:rsid w:val="00A07CEB"/>
    <w:rsid w:val="00A111F9"/>
    <w:rsid w:val="00A11D90"/>
    <w:rsid w:val="00A12583"/>
    <w:rsid w:val="00A12A40"/>
    <w:rsid w:val="00A12D36"/>
    <w:rsid w:val="00A1313A"/>
    <w:rsid w:val="00A131E9"/>
    <w:rsid w:val="00A1341F"/>
    <w:rsid w:val="00A153B3"/>
    <w:rsid w:val="00A16158"/>
    <w:rsid w:val="00A161FE"/>
    <w:rsid w:val="00A2194B"/>
    <w:rsid w:val="00A219DE"/>
    <w:rsid w:val="00A21A60"/>
    <w:rsid w:val="00A21CFF"/>
    <w:rsid w:val="00A22406"/>
    <w:rsid w:val="00A22564"/>
    <w:rsid w:val="00A22618"/>
    <w:rsid w:val="00A2270F"/>
    <w:rsid w:val="00A23115"/>
    <w:rsid w:val="00A2391A"/>
    <w:rsid w:val="00A23B06"/>
    <w:rsid w:val="00A24689"/>
    <w:rsid w:val="00A26900"/>
    <w:rsid w:val="00A270C3"/>
    <w:rsid w:val="00A2728F"/>
    <w:rsid w:val="00A27803"/>
    <w:rsid w:val="00A30010"/>
    <w:rsid w:val="00A30183"/>
    <w:rsid w:val="00A30385"/>
    <w:rsid w:val="00A30E39"/>
    <w:rsid w:val="00A321B7"/>
    <w:rsid w:val="00A329FE"/>
    <w:rsid w:val="00A330E5"/>
    <w:rsid w:val="00A33263"/>
    <w:rsid w:val="00A33AFD"/>
    <w:rsid w:val="00A33EA4"/>
    <w:rsid w:val="00A33EDD"/>
    <w:rsid w:val="00A3574E"/>
    <w:rsid w:val="00A36508"/>
    <w:rsid w:val="00A36B2E"/>
    <w:rsid w:val="00A372FA"/>
    <w:rsid w:val="00A37C25"/>
    <w:rsid w:val="00A405A6"/>
    <w:rsid w:val="00A4204D"/>
    <w:rsid w:val="00A426CC"/>
    <w:rsid w:val="00A42750"/>
    <w:rsid w:val="00A429A2"/>
    <w:rsid w:val="00A436A1"/>
    <w:rsid w:val="00A4380E"/>
    <w:rsid w:val="00A44133"/>
    <w:rsid w:val="00A44313"/>
    <w:rsid w:val="00A447FE"/>
    <w:rsid w:val="00A4499D"/>
    <w:rsid w:val="00A46048"/>
    <w:rsid w:val="00A507EE"/>
    <w:rsid w:val="00A50811"/>
    <w:rsid w:val="00A50D07"/>
    <w:rsid w:val="00A51B0B"/>
    <w:rsid w:val="00A52508"/>
    <w:rsid w:val="00A52B3E"/>
    <w:rsid w:val="00A53930"/>
    <w:rsid w:val="00A53E59"/>
    <w:rsid w:val="00A55016"/>
    <w:rsid w:val="00A55203"/>
    <w:rsid w:val="00A57CBE"/>
    <w:rsid w:val="00A60225"/>
    <w:rsid w:val="00A60397"/>
    <w:rsid w:val="00A60986"/>
    <w:rsid w:val="00A620F9"/>
    <w:rsid w:val="00A627F6"/>
    <w:rsid w:val="00A650E6"/>
    <w:rsid w:val="00A651D6"/>
    <w:rsid w:val="00A65EBE"/>
    <w:rsid w:val="00A67ACE"/>
    <w:rsid w:val="00A700AF"/>
    <w:rsid w:val="00A707DB"/>
    <w:rsid w:val="00A7254F"/>
    <w:rsid w:val="00A730EB"/>
    <w:rsid w:val="00A74106"/>
    <w:rsid w:val="00A7477D"/>
    <w:rsid w:val="00A749A1"/>
    <w:rsid w:val="00A74FAF"/>
    <w:rsid w:val="00A752D4"/>
    <w:rsid w:val="00A758D7"/>
    <w:rsid w:val="00A75EB0"/>
    <w:rsid w:val="00A7630C"/>
    <w:rsid w:val="00A7645A"/>
    <w:rsid w:val="00A771FD"/>
    <w:rsid w:val="00A77C98"/>
    <w:rsid w:val="00A77E1D"/>
    <w:rsid w:val="00A80278"/>
    <w:rsid w:val="00A80282"/>
    <w:rsid w:val="00A802AD"/>
    <w:rsid w:val="00A80D54"/>
    <w:rsid w:val="00A81D88"/>
    <w:rsid w:val="00A83212"/>
    <w:rsid w:val="00A83C71"/>
    <w:rsid w:val="00A8473B"/>
    <w:rsid w:val="00A84A49"/>
    <w:rsid w:val="00A857EC"/>
    <w:rsid w:val="00A8665D"/>
    <w:rsid w:val="00A86668"/>
    <w:rsid w:val="00A86D80"/>
    <w:rsid w:val="00A9086F"/>
    <w:rsid w:val="00A90E98"/>
    <w:rsid w:val="00A91AD0"/>
    <w:rsid w:val="00A92515"/>
    <w:rsid w:val="00A925B3"/>
    <w:rsid w:val="00A92948"/>
    <w:rsid w:val="00A92C3F"/>
    <w:rsid w:val="00A92F6C"/>
    <w:rsid w:val="00A9434B"/>
    <w:rsid w:val="00A95634"/>
    <w:rsid w:val="00A956E0"/>
    <w:rsid w:val="00AA047E"/>
    <w:rsid w:val="00AA06A0"/>
    <w:rsid w:val="00AA0BA5"/>
    <w:rsid w:val="00AA183F"/>
    <w:rsid w:val="00AA22F8"/>
    <w:rsid w:val="00AA2A04"/>
    <w:rsid w:val="00AA3698"/>
    <w:rsid w:val="00AA43DF"/>
    <w:rsid w:val="00AA4608"/>
    <w:rsid w:val="00AA485B"/>
    <w:rsid w:val="00AA55E5"/>
    <w:rsid w:val="00AA5BB2"/>
    <w:rsid w:val="00AA6086"/>
    <w:rsid w:val="00AA658D"/>
    <w:rsid w:val="00AA6B9B"/>
    <w:rsid w:val="00AA6E03"/>
    <w:rsid w:val="00AA71F4"/>
    <w:rsid w:val="00AA7EEF"/>
    <w:rsid w:val="00AB0228"/>
    <w:rsid w:val="00AB043C"/>
    <w:rsid w:val="00AB1C34"/>
    <w:rsid w:val="00AB1D3E"/>
    <w:rsid w:val="00AB1FC1"/>
    <w:rsid w:val="00AB2EF3"/>
    <w:rsid w:val="00AB3245"/>
    <w:rsid w:val="00AB341D"/>
    <w:rsid w:val="00AB3A47"/>
    <w:rsid w:val="00AB3BC2"/>
    <w:rsid w:val="00AB4376"/>
    <w:rsid w:val="00AB5FEE"/>
    <w:rsid w:val="00AB6171"/>
    <w:rsid w:val="00AB67C0"/>
    <w:rsid w:val="00AB7539"/>
    <w:rsid w:val="00AB7724"/>
    <w:rsid w:val="00AB7B6B"/>
    <w:rsid w:val="00AC0109"/>
    <w:rsid w:val="00AC0363"/>
    <w:rsid w:val="00AC0ABA"/>
    <w:rsid w:val="00AC0E60"/>
    <w:rsid w:val="00AC14F1"/>
    <w:rsid w:val="00AC2991"/>
    <w:rsid w:val="00AC2E3A"/>
    <w:rsid w:val="00AC310A"/>
    <w:rsid w:val="00AC398D"/>
    <w:rsid w:val="00AC4552"/>
    <w:rsid w:val="00AC6799"/>
    <w:rsid w:val="00AC6E11"/>
    <w:rsid w:val="00AD0EBC"/>
    <w:rsid w:val="00AD104C"/>
    <w:rsid w:val="00AD1A5D"/>
    <w:rsid w:val="00AD1C19"/>
    <w:rsid w:val="00AD1C9B"/>
    <w:rsid w:val="00AD37C6"/>
    <w:rsid w:val="00AD534B"/>
    <w:rsid w:val="00AD588D"/>
    <w:rsid w:val="00AD59B7"/>
    <w:rsid w:val="00AD697C"/>
    <w:rsid w:val="00AD6CC5"/>
    <w:rsid w:val="00AD6D08"/>
    <w:rsid w:val="00AD7308"/>
    <w:rsid w:val="00AD773C"/>
    <w:rsid w:val="00AD78F2"/>
    <w:rsid w:val="00AE031F"/>
    <w:rsid w:val="00AE0410"/>
    <w:rsid w:val="00AE0DCF"/>
    <w:rsid w:val="00AE0FA2"/>
    <w:rsid w:val="00AE16D9"/>
    <w:rsid w:val="00AE209A"/>
    <w:rsid w:val="00AE260B"/>
    <w:rsid w:val="00AE2690"/>
    <w:rsid w:val="00AE4762"/>
    <w:rsid w:val="00AE5A8A"/>
    <w:rsid w:val="00AE700A"/>
    <w:rsid w:val="00AE759F"/>
    <w:rsid w:val="00AF0521"/>
    <w:rsid w:val="00AF1624"/>
    <w:rsid w:val="00AF297F"/>
    <w:rsid w:val="00AF44BD"/>
    <w:rsid w:val="00AF5652"/>
    <w:rsid w:val="00AF592A"/>
    <w:rsid w:val="00AF5976"/>
    <w:rsid w:val="00AF5E3F"/>
    <w:rsid w:val="00AF6CE2"/>
    <w:rsid w:val="00AF7CF3"/>
    <w:rsid w:val="00AF7EBE"/>
    <w:rsid w:val="00B0181F"/>
    <w:rsid w:val="00B01BCA"/>
    <w:rsid w:val="00B028EA"/>
    <w:rsid w:val="00B02CA2"/>
    <w:rsid w:val="00B03DFA"/>
    <w:rsid w:val="00B03FEB"/>
    <w:rsid w:val="00B0408D"/>
    <w:rsid w:val="00B040A9"/>
    <w:rsid w:val="00B050A7"/>
    <w:rsid w:val="00B06F38"/>
    <w:rsid w:val="00B07096"/>
    <w:rsid w:val="00B114FC"/>
    <w:rsid w:val="00B11E2F"/>
    <w:rsid w:val="00B129C3"/>
    <w:rsid w:val="00B12FC3"/>
    <w:rsid w:val="00B13B8F"/>
    <w:rsid w:val="00B16544"/>
    <w:rsid w:val="00B21E92"/>
    <w:rsid w:val="00B2230C"/>
    <w:rsid w:val="00B228F5"/>
    <w:rsid w:val="00B22CA0"/>
    <w:rsid w:val="00B234BC"/>
    <w:rsid w:val="00B235E9"/>
    <w:rsid w:val="00B24E0A"/>
    <w:rsid w:val="00B24F45"/>
    <w:rsid w:val="00B25703"/>
    <w:rsid w:val="00B257AD"/>
    <w:rsid w:val="00B25A08"/>
    <w:rsid w:val="00B25F7E"/>
    <w:rsid w:val="00B279D9"/>
    <w:rsid w:val="00B3049E"/>
    <w:rsid w:val="00B31063"/>
    <w:rsid w:val="00B3286C"/>
    <w:rsid w:val="00B33076"/>
    <w:rsid w:val="00B33FF3"/>
    <w:rsid w:val="00B347AE"/>
    <w:rsid w:val="00B34810"/>
    <w:rsid w:val="00B34CDB"/>
    <w:rsid w:val="00B34D04"/>
    <w:rsid w:val="00B3551C"/>
    <w:rsid w:val="00B356D1"/>
    <w:rsid w:val="00B35CFF"/>
    <w:rsid w:val="00B35E68"/>
    <w:rsid w:val="00B35EE9"/>
    <w:rsid w:val="00B35F3A"/>
    <w:rsid w:val="00B362E3"/>
    <w:rsid w:val="00B37186"/>
    <w:rsid w:val="00B371D4"/>
    <w:rsid w:val="00B3756D"/>
    <w:rsid w:val="00B377D1"/>
    <w:rsid w:val="00B37885"/>
    <w:rsid w:val="00B37CD7"/>
    <w:rsid w:val="00B41C1B"/>
    <w:rsid w:val="00B42093"/>
    <w:rsid w:val="00B43CEF"/>
    <w:rsid w:val="00B43D30"/>
    <w:rsid w:val="00B43E2D"/>
    <w:rsid w:val="00B44874"/>
    <w:rsid w:val="00B44E85"/>
    <w:rsid w:val="00B4517C"/>
    <w:rsid w:val="00B453E2"/>
    <w:rsid w:val="00B45B57"/>
    <w:rsid w:val="00B45BDA"/>
    <w:rsid w:val="00B45E7E"/>
    <w:rsid w:val="00B46626"/>
    <w:rsid w:val="00B46B3F"/>
    <w:rsid w:val="00B46D20"/>
    <w:rsid w:val="00B47154"/>
    <w:rsid w:val="00B4755A"/>
    <w:rsid w:val="00B47703"/>
    <w:rsid w:val="00B47BD8"/>
    <w:rsid w:val="00B50AA6"/>
    <w:rsid w:val="00B5181F"/>
    <w:rsid w:val="00B5227B"/>
    <w:rsid w:val="00B5339F"/>
    <w:rsid w:val="00B53CD2"/>
    <w:rsid w:val="00B54065"/>
    <w:rsid w:val="00B54789"/>
    <w:rsid w:val="00B5529F"/>
    <w:rsid w:val="00B55B8D"/>
    <w:rsid w:val="00B56E83"/>
    <w:rsid w:val="00B5721A"/>
    <w:rsid w:val="00B57786"/>
    <w:rsid w:val="00B6003F"/>
    <w:rsid w:val="00B6154C"/>
    <w:rsid w:val="00B627B1"/>
    <w:rsid w:val="00B62B58"/>
    <w:rsid w:val="00B637B7"/>
    <w:rsid w:val="00B63BA4"/>
    <w:rsid w:val="00B6513C"/>
    <w:rsid w:val="00B651F7"/>
    <w:rsid w:val="00B65296"/>
    <w:rsid w:val="00B674A5"/>
    <w:rsid w:val="00B67AA9"/>
    <w:rsid w:val="00B702C5"/>
    <w:rsid w:val="00B705D9"/>
    <w:rsid w:val="00B713DA"/>
    <w:rsid w:val="00B71520"/>
    <w:rsid w:val="00B71EEC"/>
    <w:rsid w:val="00B72CD4"/>
    <w:rsid w:val="00B7334D"/>
    <w:rsid w:val="00B735C0"/>
    <w:rsid w:val="00B7492E"/>
    <w:rsid w:val="00B75B6F"/>
    <w:rsid w:val="00B76441"/>
    <w:rsid w:val="00B76E89"/>
    <w:rsid w:val="00B77647"/>
    <w:rsid w:val="00B77AC6"/>
    <w:rsid w:val="00B80169"/>
    <w:rsid w:val="00B803A7"/>
    <w:rsid w:val="00B809AF"/>
    <w:rsid w:val="00B80F05"/>
    <w:rsid w:val="00B81C76"/>
    <w:rsid w:val="00B828B0"/>
    <w:rsid w:val="00B83663"/>
    <w:rsid w:val="00B83DD4"/>
    <w:rsid w:val="00B84088"/>
    <w:rsid w:val="00B84D52"/>
    <w:rsid w:val="00B84F7F"/>
    <w:rsid w:val="00B8561D"/>
    <w:rsid w:val="00B85C99"/>
    <w:rsid w:val="00B8733A"/>
    <w:rsid w:val="00B874F0"/>
    <w:rsid w:val="00B87A2F"/>
    <w:rsid w:val="00B90584"/>
    <w:rsid w:val="00B917F0"/>
    <w:rsid w:val="00B92607"/>
    <w:rsid w:val="00B92760"/>
    <w:rsid w:val="00B940DE"/>
    <w:rsid w:val="00B95286"/>
    <w:rsid w:val="00B9633F"/>
    <w:rsid w:val="00B966AB"/>
    <w:rsid w:val="00B9745E"/>
    <w:rsid w:val="00BA074C"/>
    <w:rsid w:val="00BA0E5F"/>
    <w:rsid w:val="00BA1F5B"/>
    <w:rsid w:val="00BA3184"/>
    <w:rsid w:val="00BA32B8"/>
    <w:rsid w:val="00BA401E"/>
    <w:rsid w:val="00BA4F86"/>
    <w:rsid w:val="00BA5231"/>
    <w:rsid w:val="00BA54FB"/>
    <w:rsid w:val="00BA56E7"/>
    <w:rsid w:val="00BA5C58"/>
    <w:rsid w:val="00BA6A77"/>
    <w:rsid w:val="00BA6F63"/>
    <w:rsid w:val="00BA7453"/>
    <w:rsid w:val="00BA756E"/>
    <w:rsid w:val="00BA79A3"/>
    <w:rsid w:val="00BA7A66"/>
    <w:rsid w:val="00BA7E59"/>
    <w:rsid w:val="00BA7EFB"/>
    <w:rsid w:val="00BB02C2"/>
    <w:rsid w:val="00BB09D8"/>
    <w:rsid w:val="00BB0EB8"/>
    <w:rsid w:val="00BB1497"/>
    <w:rsid w:val="00BB157B"/>
    <w:rsid w:val="00BB1DDA"/>
    <w:rsid w:val="00BB1FC4"/>
    <w:rsid w:val="00BB21C2"/>
    <w:rsid w:val="00BB249E"/>
    <w:rsid w:val="00BB3207"/>
    <w:rsid w:val="00BB330B"/>
    <w:rsid w:val="00BB3795"/>
    <w:rsid w:val="00BB38D3"/>
    <w:rsid w:val="00BB3CE9"/>
    <w:rsid w:val="00BB3E77"/>
    <w:rsid w:val="00BB3E8F"/>
    <w:rsid w:val="00BB53A8"/>
    <w:rsid w:val="00BB5BEA"/>
    <w:rsid w:val="00BB5D97"/>
    <w:rsid w:val="00BB758A"/>
    <w:rsid w:val="00BB7CE3"/>
    <w:rsid w:val="00BC0227"/>
    <w:rsid w:val="00BC0629"/>
    <w:rsid w:val="00BC0670"/>
    <w:rsid w:val="00BC0934"/>
    <w:rsid w:val="00BC0E8E"/>
    <w:rsid w:val="00BC2E80"/>
    <w:rsid w:val="00BC342C"/>
    <w:rsid w:val="00BC34AE"/>
    <w:rsid w:val="00BC34C4"/>
    <w:rsid w:val="00BC3E19"/>
    <w:rsid w:val="00BC4DE8"/>
    <w:rsid w:val="00BC5D26"/>
    <w:rsid w:val="00BC5D7B"/>
    <w:rsid w:val="00BC6303"/>
    <w:rsid w:val="00BC6F50"/>
    <w:rsid w:val="00BC7764"/>
    <w:rsid w:val="00BD02E8"/>
    <w:rsid w:val="00BD11B5"/>
    <w:rsid w:val="00BD1211"/>
    <w:rsid w:val="00BD190C"/>
    <w:rsid w:val="00BD29B3"/>
    <w:rsid w:val="00BD2B50"/>
    <w:rsid w:val="00BD2DC8"/>
    <w:rsid w:val="00BD3FB7"/>
    <w:rsid w:val="00BD42D2"/>
    <w:rsid w:val="00BD43FB"/>
    <w:rsid w:val="00BD4A61"/>
    <w:rsid w:val="00BD4D4B"/>
    <w:rsid w:val="00BD4D7D"/>
    <w:rsid w:val="00BD5FE1"/>
    <w:rsid w:val="00BD7ACE"/>
    <w:rsid w:val="00BD7CAC"/>
    <w:rsid w:val="00BE0BE9"/>
    <w:rsid w:val="00BE4F41"/>
    <w:rsid w:val="00BE5472"/>
    <w:rsid w:val="00BE5825"/>
    <w:rsid w:val="00BE6578"/>
    <w:rsid w:val="00BE736F"/>
    <w:rsid w:val="00BE7450"/>
    <w:rsid w:val="00BF18D1"/>
    <w:rsid w:val="00BF2524"/>
    <w:rsid w:val="00BF3229"/>
    <w:rsid w:val="00BF3428"/>
    <w:rsid w:val="00BF3481"/>
    <w:rsid w:val="00BF3DAE"/>
    <w:rsid w:val="00BF3FC6"/>
    <w:rsid w:val="00BF44FB"/>
    <w:rsid w:val="00BF4685"/>
    <w:rsid w:val="00BF4823"/>
    <w:rsid w:val="00BF65E4"/>
    <w:rsid w:val="00BF6C11"/>
    <w:rsid w:val="00C00663"/>
    <w:rsid w:val="00C00C5C"/>
    <w:rsid w:val="00C00E7E"/>
    <w:rsid w:val="00C015FD"/>
    <w:rsid w:val="00C01BA6"/>
    <w:rsid w:val="00C021AF"/>
    <w:rsid w:val="00C02F57"/>
    <w:rsid w:val="00C030F5"/>
    <w:rsid w:val="00C03E4C"/>
    <w:rsid w:val="00C04B06"/>
    <w:rsid w:val="00C04E50"/>
    <w:rsid w:val="00C04FA4"/>
    <w:rsid w:val="00C05092"/>
    <w:rsid w:val="00C0540E"/>
    <w:rsid w:val="00C05F24"/>
    <w:rsid w:val="00C06119"/>
    <w:rsid w:val="00C0701B"/>
    <w:rsid w:val="00C10162"/>
    <w:rsid w:val="00C1042F"/>
    <w:rsid w:val="00C10B08"/>
    <w:rsid w:val="00C10FD1"/>
    <w:rsid w:val="00C113FC"/>
    <w:rsid w:val="00C12086"/>
    <w:rsid w:val="00C12664"/>
    <w:rsid w:val="00C134CE"/>
    <w:rsid w:val="00C13905"/>
    <w:rsid w:val="00C13C2B"/>
    <w:rsid w:val="00C142CC"/>
    <w:rsid w:val="00C14888"/>
    <w:rsid w:val="00C14C13"/>
    <w:rsid w:val="00C15CD7"/>
    <w:rsid w:val="00C168EA"/>
    <w:rsid w:val="00C17D91"/>
    <w:rsid w:val="00C2132B"/>
    <w:rsid w:val="00C213EE"/>
    <w:rsid w:val="00C21B9E"/>
    <w:rsid w:val="00C21CBE"/>
    <w:rsid w:val="00C22BAE"/>
    <w:rsid w:val="00C22F39"/>
    <w:rsid w:val="00C23294"/>
    <w:rsid w:val="00C23A65"/>
    <w:rsid w:val="00C24106"/>
    <w:rsid w:val="00C24427"/>
    <w:rsid w:val="00C24599"/>
    <w:rsid w:val="00C24BF9"/>
    <w:rsid w:val="00C24E47"/>
    <w:rsid w:val="00C25542"/>
    <w:rsid w:val="00C261EC"/>
    <w:rsid w:val="00C262AE"/>
    <w:rsid w:val="00C2636C"/>
    <w:rsid w:val="00C26738"/>
    <w:rsid w:val="00C26F10"/>
    <w:rsid w:val="00C27BC8"/>
    <w:rsid w:val="00C3033B"/>
    <w:rsid w:val="00C3067C"/>
    <w:rsid w:val="00C30845"/>
    <w:rsid w:val="00C31C8A"/>
    <w:rsid w:val="00C31CE5"/>
    <w:rsid w:val="00C3261E"/>
    <w:rsid w:val="00C329DD"/>
    <w:rsid w:val="00C32A25"/>
    <w:rsid w:val="00C32B03"/>
    <w:rsid w:val="00C3326B"/>
    <w:rsid w:val="00C3338B"/>
    <w:rsid w:val="00C340F1"/>
    <w:rsid w:val="00C34670"/>
    <w:rsid w:val="00C34B46"/>
    <w:rsid w:val="00C36E1B"/>
    <w:rsid w:val="00C376F6"/>
    <w:rsid w:val="00C405F6"/>
    <w:rsid w:val="00C41C17"/>
    <w:rsid w:val="00C42062"/>
    <w:rsid w:val="00C44D99"/>
    <w:rsid w:val="00C468C8"/>
    <w:rsid w:val="00C47322"/>
    <w:rsid w:val="00C47328"/>
    <w:rsid w:val="00C47656"/>
    <w:rsid w:val="00C47984"/>
    <w:rsid w:val="00C47F03"/>
    <w:rsid w:val="00C500EE"/>
    <w:rsid w:val="00C51706"/>
    <w:rsid w:val="00C53B38"/>
    <w:rsid w:val="00C53E6F"/>
    <w:rsid w:val="00C54384"/>
    <w:rsid w:val="00C54705"/>
    <w:rsid w:val="00C55720"/>
    <w:rsid w:val="00C5575E"/>
    <w:rsid w:val="00C55A1B"/>
    <w:rsid w:val="00C56043"/>
    <w:rsid w:val="00C56245"/>
    <w:rsid w:val="00C564BB"/>
    <w:rsid w:val="00C56629"/>
    <w:rsid w:val="00C56E07"/>
    <w:rsid w:val="00C57529"/>
    <w:rsid w:val="00C57DB4"/>
    <w:rsid w:val="00C60F2E"/>
    <w:rsid w:val="00C61005"/>
    <w:rsid w:val="00C61087"/>
    <w:rsid w:val="00C61154"/>
    <w:rsid w:val="00C6131B"/>
    <w:rsid w:val="00C617BE"/>
    <w:rsid w:val="00C61EF8"/>
    <w:rsid w:val="00C62264"/>
    <w:rsid w:val="00C62B13"/>
    <w:rsid w:val="00C63888"/>
    <w:rsid w:val="00C64E3B"/>
    <w:rsid w:val="00C65F81"/>
    <w:rsid w:val="00C662D6"/>
    <w:rsid w:val="00C6712D"/>
    <w:rsid w:val="00C67481"/>
    <w:rsid w:val="00C677CD"/>
    <w:rsid w:val="00C67B28"/>
    <w:rsid w:val="00C71F7E"/>
    <w:rsid w:val="00C72F5B"/>
    <w:rsid w:val="00C73B15"/>
    <w:rsid w:val="00C751C7"/>
    <w:rsid w:val="00C75772"/>
    <w:rsid w:val="00C75A1A"/>
    <w:rsid w:val="00C75E8C"/>
    <w:rsid w:val="00C75F17"/>
    <w:rsid w:val="00C76185"/>
    <w:rsid w:val="00C766FB"/>
    <w:rsid w:val="00C77C07"/>
    <w:rsid w:val="00C80322"/>
    <w:rsid w:val="00C81836"/>
    <w:rsid w:val="00C81C87"/>
    <w:rsid w:val="00C822F5"/>
    <w:rsid w:val="00C82443"/>
    <w:rsid w:val="00C82A82"/>
    <w:rsid w:val="00C8337B"/>
    <w:rsid w:val="00C8352C"/>
    <w:rsid w:val="00C83CE3"/>
    <w:rsid w:val="00C85DCC"/>
    <w:rsid w:val="00C860C9"/>
    <w:rsid w:val="00C86560"/>
    <w:rsid w:val="00C87209"/>
    <w:rsid w:val="00C87FBB"/>
    <w:rsid w:val="00C90E84"/>
    <w:rsid w:val="00C912E1"/>
    <w:rsid w:val="00C91CA7"/>
    <w:rsid w:val="00C91E34"/>
    <w:rsid w:val="00C93FF2"/>
    <w:rsid w:val="00C942DD"/>
    <w:rsid w:val="00C9435C"/>
    <w:rsid w:val="00C9441E"/>
    <w:rsid w:val="00C951EB"/>
    <w:rsid w:val="00C95623"/>
    <w:rsid w:val="00C9582A"/>
    <w:rsid w:val="00C95F88"/>
    <w:rsid w:val="00C9696C"/>
    <w:rsid w:val="00C96F91"/>
    <w:rsid w:val="00C974F3"/>
    <w:rsid w:val="00CA0009"/>
    <w:rsid w:val="00CA0F3F"/>
    <w:rsid w:val="00CA20F5"/>
    <w:rsid w:val="00CA24AB"/>
    <w:rsid w:val="00CA24B3"/>
    <w:rsid w:val="00CA253D"/>
    <w:rsid w:val="00CA3484"/>
    <w:rsid w:val="00CA3718"/>
    <w:rsid w:val="00CA3B14"/>
    <w:rsid w:val="00CA408E"/>
    <w:rsid w:val="00CA48AC"/>
    <w:rsid w:val="00CA4DC9"/>
    <w:rsid w:val="00CA4E4F"/>
    <w:rsid w:val="00CA5C3F"/>
    <w:rsid w:val="00CA6203"/>
    <w:rsid w:val="00CA66B1"/>
    <w:rsid w:val="00CA6994"/>
    <w:rsid w:val="00CA6E77"/>
    <w:rsid w:val="00CB04B2"/>
    <w:rsid w:val="00CB08D2"/>
    <w:rsid w:val="00CB1606"/>
    <w:rsid w:val="00CB18B1"/>
    <w:rsid w:val="00CB278F"/>
    <w:rsid w:val="00CB32B9"/>
    <w:rsid w:val="00CB3541"/>
    <w:rsid w:val="00CB3621"/>
    <w:rsid w:val="00CB3B3A"/>
    <w:rsid w:val="00CB3F78"/>
    <w:rsid w:val="00CB4463"/>
    <w:rsid w:val="00CB4DA2"/>
    <w:rsid w:val="00CB4EE5"/>
    <w:rsid w:val="00CB5101"/>
    <w:rsid w:val="00CB528D"/>
    <w:rsid w:val="00CC1130"/>
    <w:rsid w:val="00CC2A83"/>
    <w:rsid w:val="00CC36BE"/>
    <w:rsid w:val="00CC4A48"/>
    <w:rsid w:val="00CC529F"/>
    <w:rsid w:val="00CC548E"/>
    <w:rsid w:val="00CC5591"/>
    <w:rsid w:val="00CC5E97"/>
    <w:rsid w:val="00CC6068"/>
    <w:rsid w:val="00CC65B1"/>
    <w:rsid w:val="00CC7077"/>
    <w:rsid w:val="00CC7AD8"/>
    <w:rsid w:val="00CC7F7F"/>
    <w:rsid w:val="00CD4498"/>
    <w:rsid w:val="00CD787C"/>
    <w:rsid w:val="00CD7C35"/>
    <w:rsid w:val="00CE0292"/>
    <w:rsid w:val="00CE062E"/>
    <w:rsid w:val="00CE09B2"/>
    <w:rsid w:val="00CE0AFD"/>
    <w:rsid w:val="00CE2462"/>
    <w:rsid w:val="00CE2787"/>
    <w:rsid w:val="00CE299D"/>
    <w:rsid w:val="00CE3583"/>
    <w:rsid w:val="00CE3797"/>
    <w:rsid w:val="00CE3BD7"/>
    <w:rsid w:val="00CE42C2"/>
    <w:rsid w:val="00CE586B"/>
    <w:rsid w:val="00CE5CD5"/>
    <w:rsid w:val="00CE65DE"/>
    <w:rsid w:val="00CE6DEB"/>
    <w:rsid w:val="00CE79B0"/>
    <w:rsid w:val="00CE7ED7"/>
    <w:rsid w:val="00CF039E"/>
    <w:rsid w:val="00CF075B"/>
    <w:rsid w:val="00CF0ADD"/>
    <w:rsid w:val="00CF1270"/>
    <w:rsid w:val="00CF217C"/>
    <w:rsid w:val="00CF255F"/>
    <w:rsid w:val="00CF26F2"/>
    <w:rsid w:val="00CF2EBC"/>
    <w:rsid w:val="00CF3B7C"/>
    <w:rsid w:val="00CF4D03"/>
    <w:rsid w:val="00CF7F2B"/>
    <w:rsid w:val="00D00EC0"/>
    <w:rsid w:val="00D013D9"/>
    <w:rsid w:val="00D01474"/>
    <w:rsid w:val="00D017C1"/>
    <w:rsid w:val="00D02220"/>
    <w:rsid w:val="00D02A53"/>
    <w:rsid w:val="00D03CB3"/>
    <w:rsid w:val="00D03CDB"/>
    <w:rsid w:val="00D054A7"/>
    <w:rsid w:val="00D05DD0"/>
    <w:rsid w:val="00D06046"/>
    <w:rsid w:val="00D06A68"/>
    <w:rsid w:val="00D07984"/>
    <w:rsid w:val="00D1044B"/>
    <w:rsid w:val="00D10888"/>
    <w:rsid w:val="00D110D6"/>
    <w:rsid w:val="00D111AC"/>
    <w:rsid w:val="00D1252F"/>
    <w:rsid w:val="00D128C2"/>
    <w:rsid w:val="00D12B49"/>
    <w:rsid w:val="00D13224"/>
    <w:rsid w:val="00D13DEF"/>
    <w:rsid w:val="00D14399"/>
    <w:rsid w:val="00D14BE0"/>
    <w:rsid w:val="00D14E94"/>
    <w:rsid w:val="00D15478"/>
    <w:rsid w:val="00D17723"/>
    <w:rsid w:val="00D178A1"/>
    <w:rsid w:val="00D20468"/>
    <w:rsid w:val="00D20D1D"/>
    <w:rsid w:val="00D21066"/>
    <w:rsid w:val="00D23F34"/>
    <w:rsid w:val="00D24086"/>
    <w:rsid w:val="00D25231"/>
    <w:rsid w:val="00D252E0"/>
    <w:rsid w:val="00D258D7"/>
    <w:rsid w:val="00D2732A"/>
    <w:rsid w:val="00D274BA"/>
    <w:rsid w:val="00D27ABD"/>
    <w:rsid w:val="00D27FF5"/>
    <w:rsid w:val="00D30412"/>
    <w:rsid w:val="00D31DDA"/>
    <w:rsid w:val="00D32A4F"/>
    <w:rsid w:val="00D33302"/>
    <w:rsid w:val="00D338D8"/>
    <w:rsid w:val="00D34049"/>
    <w:rsid w:val="00D34814"/>
    <w:rsid w:val="00D34DE8"/>
    <w:rsid w:val="00D35DCC"/>
    <w:rsid w:val="00D35FC0"/>
    <w:rsid w:val="00D360BA"/>
    <w:rsid w:val="00D36E1B"/>
    <w:rsid w:val="00D37328"/>
    <w:rsid w:val="00D378BB"/>
    <w:rsid w:val="00D40084"/>
    <w:rsid w:val="00D420F9"/>
    <w:rsid w:val="00D425FC"/>
    <w:rsid w:val="00D43783"/>
    <w:rsid w:val="00D439B4"/>
    <w:rsid w:val="00D43F40"/>
    <w:rsid w:val="00D443FC"/>
    <w:rsid w:val="00D44EF0"/>
    <w:rsid w:val="00D4505C"/>
    <w:rsid w:val="00D45279"/>
    <w:rsid w:val="00D45A5F"/>
    <w:rsid w:val="00D462AD"/>
    <w:rsid w:val="00D466A4"/>
    <w:rsid w:val="00D46A4B"/>
    <w:rsid w:val="00D47073"/>
    <w:rsid w:val="00D474D0"/>
    <w:rsid w:val="00D5027F"/>
    <w:rsid w:val="00D50995"/>
    <w:rsid w:val="00D50AC3"/>
    <w:rsid w:val="00D515C6"/>
    <w:rsid w:val="00D51AF2"/>
    <w:rsid w:val="00D52239"/>
    <w:rsid w:val="00D535FC"/>
    <w:rsid w:val="00D54B6A"/>
    <w:rsid w:val="00D54C35"/>
    <w:rsid w:val="00D550A9"/>
    <w:rsid w:val="00D553CF"/>
    <w:rsid w:val="00D554AA"/>
    <w:rsid w:val="00D55531"/>
    <w:rsid w:val="00D55E81"/>
    <w:rsid w:val="00D560A8"/>
    <w:rsid w:val="00D609AD"/>
    <w:rsid w:val="00D61002"/>
    <w:rsid w:val="00D624C7"/>
    <w:rsid w:val="00D6262C"/>
    <w:rsid w:val="00D63C1C"/>
    <w:rsid w:val="00D6402B"/>
    <w:rsid w:val="00D6426B"/>
    <w:rsid w:val="00D65826"/>
    <w:rsid w:val="00D65A20"/>
    <w:rsid w:val="00D6774B"/>
    <w:rsid w:val="00D67877"/>
    <w:rsid w:val="00D70724"/>
    <w:rsid w:val="00D71456"/>
    <w:rsid w:val="00D71711"/>
    <w:rsid w:val="00D72750"/>
    <w:rsid w:val="00D72C29"/>
    <w:rsid w:val="00D731BE"/>
    <w:rsid w:val="00D73B89"/>
    <w:rsid w:val="00D73E80"/>
    <w:rsid w:val="00D75071"/>
    <w:rsid w:val="00D76391"/>
    <w:rsid w:val="00D76BBE"/>
    <w:rsid w:val="00D76EAE"/>
    <w:rsid w:val="00D7732A"/>
    <w:rsid w:val="00D7734D"/>
    <w:rsid w:val="00D776C0"/>
    <w:rsid w:val="00D80E0D"/>
    <w:rsid w:val="00D812E4"/>
    <w:rsid w:val="00D82825"/>
    <w:rsid w:val="00D82B59"/>
    <w:rsid w:val="00D82CDB"/>
    <w:rsid w:val="00D833F5"/>
    <w:rsid w:val="00D839E2"/>
    <w:rsid w:val="00D848A3"/>
    <w:rsid w:val="00D85094"/>
    <w:rsid w:val="00D8611C"/>
    <w:rsid w:val="00D86249"/>
    <w:rsid w:val="00D863AF"/>
    <w:rsid w:val="00D86C61"/>
    <w:rsid w:val="00D902E9"/>
    <w:rsid w:val="00D91293"/>
    <w:rsid w:val="00D91956"/>
    <w:rsid w:val="00D91F0A"/>
    <w:rsid w:val="00D92581"/>
    <w:rsid w:val="00D92911"/>
    <w:rsid w:val="00D934C9"/>
    <w:rsid w:val="00D9356C"/>
    <w:rsid w:val="00D93850"/>
    <w:rsid w:val="00D93FB5"/>
    <w:rsid w:val="00D946EB"/>
    <w:rsid w:val="00D9472D"/>
    <w:rsid w:val="00D94926"/>
    <w:rsid w:val="00D973E7"/>
    <w:rsid w:val="00D97496"/>
    <w:rsid w:val="00DA0886"/>
    <w:rsid w:val="00DA0984"/>
    <w:rsid w:val="00DA0AEC"/>
    <w:rsid w:val="00DA1308"/>
    <w:rsid w:val="00DA1B78"/>
    <w:rsid w:val="00DA2393"/>
    <w:rsid w:val="00DA25B3"/>
    <w:rsid w:val="00DA381C"/>
    <w:rsid w:val="00DA3876"/>
    <w:rsid w:val="00DA391C"/>
    <w:rsid w:val="00DA3CC7"/>
    <w:rsid w:val="00DA4981"/>
    <w:rsid w:val="00DA5B21"/>
    <w:rsid w:val="00DA5B4D"/>
    <w:rsid w:val="00DA6B15"/>
    <w:rsid w:val="00DA72E9"/>
    <w:rsid w:val="00DA7389"/>
    <w:rsid w:val="00DA7B95"/>
    <w:rsid w:val="00DB17DF"/>
    <w:rsid w:val="00DB1CFC"/>
    <w:rsid w:val="00DB1E07"/>
    <w:rsid w:val="00DB2ACB"/>
    <w:rsid w:val="00DB2F1F"/>
    <w:rsid w:val="00DB3293"/>
    <w:rsid w:val="00DB330A"/>
    <w:rsid w:val="00DB3FD8"/>
    <w:rsid w:val="00DB4692"/>
    <w:rsid w:val="00DB4B87"/>
    <w:rsid w:val="00DB6E0D"/>
    <w:rsid w:val="00DB7454"/>
    <w:rsid w:val="00DB76BF"/>
    <w:rsid w:val="00DB7C21"/>
    <w:rsid w:val="00DC119B"/>
    <w:rsid w:val="00DC16CA"/>
    <w:rsid w:val="00DC1B74"/>
    <w:rsid w:val="00DC33B1"/>
    <w:rsid w:val="00DC3504"/>
    <w:rsid w:val="00DC3607"/>
    <w:rsid w:val="00DC3614"/>
    <w:rsid w:val="00DC3CBA"/>
    <w:rsid w:val="00DC44FC"/>
    <w:rsid w:val="00DC4D3A"/>
    <w:rsid w:val="00DC4EB7"/>
    <w:rsid w:val="00DC4F67"/>
    <w:rsid w:val="00DC51C2"/>
    <w:rsid w:val="00DC52E6"/>
    <w:rsid w:val="00DC59C3"/>
    <w:rsid w:val="00DC5E5B"/>
    <w:rsid w:val="00DC6C14"/>
    <w:rsid w:val="00DC792F"/>
    <w:rsid w:val="00DD23E2"/>
    <w:rsid w:val="00DD576A"/>
    <w:rsid w:val="00DD579A"/>
    <w:rsid w:val="00DD5E65"/>
    <w:rsid w:val="00DD6B4F"/>
    <w:rsid w:val="00DD6C09"/>
    <w:rsid w:val="00DD6E8A"/>
    <w:rsid w:val="00DD728A"/>
    <w:rsid w:val="00DE05BE"/>
    <w:rsid w:val="00DE0D99"/>
    <w:rsid w:val="00DE19B0"/>
    <w:rsid w:val="00DE1D46"/>
    <w:rsid w:val="00DE21A3"/>
    <w:rsid w:val="00DE35AD"/>
    <w:rsid w:val="00DE398E"/>
    <w:rsid w:val="00DE434D"/>
    <w:rsid w:val="00DE4D48"/>
    <w:rsid w:val="00DE5D2A"/>
    <w:rsid w:val="00DE6AD2"/>
    <w:rsid w:val="00DE6B18"/>
    <w:rsid w:val="00DE729F"/>
    <w:rsid w:val="00DE7A7A"/>
    <w:rsid w:val="00DF0D13"/>
    <w:rsid w:val="00DF137B"/>
    <w:rsid w:val="00DF1BB3"/>
    <w:rsid w:val="00DF3371"/>
    <w:rsid w:val="00DF377B"/>
    <w:rsid w:val="00DF377E"/>
    <w:rsid w:val="00DF3B27"/>
    <w:rsid w:val="00DF4510"/>
    <w:rsid w:val="00DF4924"/>
    <w:rsid w:val="00DF4F05"/>
    <w:rsid w:val="00DF5419"/>
    <w:rsid w:val="00DF6E3C"/>
    <w:rsid w:val="00DF6F37"/>
    <w:rsid w:val="00DF7513"/>
    <w:rsid w:val="00DF753A"/>
    <w:rsid w:val="00DF7749"/>
    <w:rsid w:val="00DF77DA"/>
    <w:rsid w:val="00DF7BDC"/>
    <w:rsid w:val="00E0078E"/>
    <w:rsid w:val="00E01886"/>
    <w:rsid w:val="00E02C31"/>
    <w:rsid w:val="00E02EF5"/>
    <w:rsid w:val="00E0304D"/>
    <w:rsid w:val="00E035DC"/>
    <w:rsid w:val="00E03F53"/>
    <w:rsid w:val="00E0512B"/>
    <w:rsid w:val="00E05344"/>
    <w:rsid w:val="00E05AAA"/>
    <w:rsid w:val="00E06EC9"/>
    <w:rsid w:val="00E07C0C"/>
    <w:rsid w:val="00E10D6B"/>
    <w:rsid w:val="00E11329"/>
    <w:rsid w:val="00E11A38"/>
    <w:rsid w:val="00E11AF5"/>
    <w:rsid w:val="00E1223C"/>
    <w:rsid w:val="00E12925"/>
    <w:rsid w:val="00E12EE4"/>
    <w:rsid w:val="00E13371"/>
    <w:rsid w:val="00E13E42"/>
    <w:rsid w:val="00E1533D"/>
    <w:rsid w:val="00E153F7"/>
    <w:rsid w:val="00E156AE"/>
    <w:rsid w:val="00E163BF"/>
    <w:rsid w:val="00E166F3"/>
    <w:rsid w:val="00E16AD0"/>
    <w:rsid w:val="00E173F1"/>
    <w:rsid w:val="00E178DA"/>
    <w:rsid w:val="00E17EDB"/>
    <w:rsid w:val="00E2059B"/>
    <w:rsid w:val="00E21095"/>
    <w:rsid w:val="00E221A3"/>
    <w:rsid w:val="00E22568"/>
    <w:rsid w:val="00E23ADE"/>
    <w:rsid w:val="00E23BA9"/>
    <w:rsid w:val="00E243A4"/>
    <w:rsid w:val="00E24A50"/>
    <w:rsid w:val="00E24AA7"/>
    <w:rsid w:val="00E253B5"/>
    <w:rsid w:val="00E25418"/>
    <w:rsid w:val="00E26850"/>
    <w:rsid w:val="00E2765E"/>
    <w:rsid w:val="00E2775F"/>
    <w:rsid w:val="00E31986"/>
    <w:rsid w:val="00E32910"/>
    <w:rsid w:val="00E33FF1"/>
    <w:rsid w:val="00E34F89"/>
    <w:rsid w:val="00E35F23"/>
    <w:rsid w:val="00E35F71"/>
    <w:rsid w:val="00E3625A"/>
    <w:rsid w:val="00E362B3"/>
    <w:rsid w:val="00E3646C"/>
    <w:rsid w:val="00E4010B"/>
    <w:rsid w:val="00E40297"/>
    <w:rsid w:val="00E421C3"/>
    <w:rsid w:val="00E4257C"/>
    <w:rsid w:val="00E42F8A"/>
    <w:rsid w:val="00E42FA4"/>
    <w:rsid w:val="00E43321"/>
    <w:rsid w:val="00E435B8"/>
    <w:rsid w:val="00E43B4C"/>
    <w:rsid w:val="00E44439"/>
    <w:rsid w:val="00E44C65"/>
    <w:rsid w:val="00E4598F"/>
    <w:rsid w:val="00E45BE6"/>
    <w:rsid w:val="00E46123"/>
    <w:rsid w:val="00E46FC8"/>
    <w:rsid w:val="00E5004C"/>
    <w:rsid w:val="00E505DF"/>
    <w:rsid w:val="00E50E99"/>
    <w:rsid w:val="00E5203A"/>
    <w:rsid w:val="00E5364D"/>
    <w:rsid w:val="00E5580E"/>
    <w:rsid w:val="00E56B7C"/>
    <w:rsid w:val="00E56BF6"/>
    <w:rsid w:val="00E572B3"/>
    <w:rsid w:val="00E574E9"/>
    <w:rsid w:val="00E57757"/>
    <w:rsid w:val="00E57AE7"/>
    <w:rsid w:val="00E616FB"/>
    <w:rsid w:val="00E620D9"/>
    <w:rsid w:val="00E626E3"/>
    <w:rsid w:val="00E62730"/>
    <w:rsid w:val="00E62B37"/>
    <w:rsid w:val="00E62E25"/>
    <w:rsid w:val="00E635F5"/>
    <w:rsid w:val="00E63A3F"/>
    <w:rsid w:val="00E640EC"/>
    <w:rsid w:val="00E65C71"/>
    <w:rsid w:val="00E65F23"/>
    <w:rsid w:val="00E66047"/>
    <w:rsid w:val="00E67663"/>
    <w:rsid w:val="00E67A11"/>
    <w:rsid w:val="00E700C7"/>
    <w:rsid w:val="00E70932"/>
    <w:rsid w:val="00E70CE8"/>
    <w:rsid w:val="00E716D2"/>
    <w:rsid w:val="00E72715"/>
    <w:rsid w:val="00E72F88"/>
    <w:rsid w:val="00E733F1"/>
    <w:rsid w:val="00E74120"/>
    <w:rsid w:val="00E753E0"/>
    <w:rsid w:val="00E75E51"/>
    <w:rsid w:val="00E76930"/>
    <w:rsid w:val="00E7741F"/>
    <w:rsid w:val="00E800E1"/>
    <w:rsid w:val="00E80597"/>
    <w:rsid w:val="00E80897"/>
    <w:rsid w:val="00E8180B"/>
    <w:rsid w:val="00E827B6"/>
    <w:rsid w:val="00E841C9"/>
    <w:rsid w:val="00E847E8"/>
    <w:rsid w:val="00E8538D"/>
    <w:rsid w:val="00E856E8"/>
    <w:rsid w:val="00E8577F"/>
    <w:rsid w:val="00E863F5"/>
    <w:rsid w:val="00E86EE3"/>
    <w:rsid w:val="00E901B2"/>
    <w:rsid w:val="00E90E9D"/>
    <w:rsid w:val="00E911BA"/>
    <w:rsid w:val="00E9148F"/>
    <w:rsid w:val="00E91AD1"/>
    <w:rsid w:val="00E92289"/>
    <w:rsid w:val="00E9237C"/>
    <w:rsid w:val="00E92B71"/>
    <w:rsid w:val="00E92FC1"/>
    <w:rsid w:val="00E93017"/>
    <w:rsid w:val="00E93154"/>
    <w:rsid w:val="00E931DD"/>
    <w:rsid w:val="00E9325B"/>
    <w:rsid w:val="00E93FFE"/>
    <w:rsid w:val="00E94072"/>
    <w:rsid w:val="00E948C9"/>
    <w:rsid w:val="00E94CC0"/>
    <w:rsid w:val="00E95D83"/>
    <w:rsid w:val="00E95EC1"/>
    <w:rsid w:val="00E960F3"/>
    <w:rsid w:val="00E96201"/>
    <w:rsid w:val="00E96733"/>
    <w:rsid w:val="00E96F7E"/>
    <w:rsid w:val="00E9765D"/>
    <w:rsid w:val="00E97BB4"/>
    <w:rsid w:val="00EA0218"/>
    <w:rsid w:val="00EA04B2"/>
    <w:rsid w:val="00EA0EF0"/>
    <w:rsid w:val="00EA2DCC"/>
    <w:rsid w:val="00EA47C2"/>
    <w:rsid w:val="00EA4F3B"/>
    <w:rsid w:val="00EA607C"/>
    <w:rsid w:val="00EA7921"/>
    <w:rsid w:val="00EA7ADD"/>
    <w:rsid w:val="00EA7BB8"/>
    <w:rsid w:val="00EB0683"/>
    <w:rsid w:val="00EB088D"/>
    <w:rsid w:val="00EB13EC"/>
    <w:rsid w:val="00EB1C4E"/>
    <w:rsid w:val="00EB265F"/>
    <w:rsid w:val="00EB3368"/>
    <w:rsid w:val="00EB3C43"/>
    <w:rsid w:val="00EB3F02"/>
    <w:rsid w:val="00EB463F"/>
    <w:rsid w:val="00EB607E"/>
    <w:rsid w:val="00EB60BB"/>
    <w:rsid w:val="00EB61A0"/>
    <w:rsid w:val="00EB736F"/>
    <w:rsid w:val="00EB7D11"/>
    <w:rsid w:val="00EB7E9D"/>
    <w:rsid w:val="00EC1DC7"/>
    <w:rsid w:val="00EC1EFE"/>
    <w:rsid w:val="00EC5BDA"/>
    <w:rsid w:val="00EC5EA2"/>
    <w:rsid w:val="00EC6051"/>
    <w:rsid w:val="00EC6EE7"/>
    <w:rsid w:val="00EC7FE8"/>
    <w:rsid w:val="00ED0BFC"/>
    <w:rsid w:val="00ED0EF8"/>
    <w:rsid w:val="00ED0F76"/>
    <w:rsid w:val="00ED147D"/>
    <w:rsid w:val="00ED1655"/>
    <w:rsid w:val="00ED1889"/>
    <w:rsid w:val="00ED269D"/>
    <w:rsid w:val="00ED2711"/>
    <w:rsid w:val="00ED284F"/>
    <w:rsid w:val="00ED2979"/>
    <w:rsid w:val="00ED2F0D"/>
    <w:rsid w:val="00ED38D2"/>
    <w:rsid w:val="00ED3A61"/>
    <w:rsid w:val="00ED3F20"/>
    <w:rsid w:val="00ED3FBB"/>
    <w:rsid w:val="00ED42E3"/>
    <w:rsid w:val="00ED4BFF"/>
    <w:rsid w:val="00ED59D1"/>
    <w:rsid w:val="00ED6D6A"/>
    <w:rsid w:val="00ED7ED7"/>
    <w:rsid w:val="00EE03AB"/>
    <w:rsid w:val="00EE0EE2"/>
    <w:rsid w:val="00EE15AA"/>
    <w:rsid w:val="00EE2581"/>
    <w:rsid w:val="00EE3232"/>
    <w:rsid w:val="00EE3405"/>
    <w:rsid w:val="00EE3984"/>
    <w:rsid w:val="00EE3D12"/>
    <w:rsid w:val="00EE5E23"/>
    <w:rsid w:val="00EE611D"/>
    <w:rsid w:val="00EE6157"/>
    <w:rsid w:val="00EE61CF"/>
    <w:rsid w:val="00EE6272"/>
    <w:rsid w:val="00EE6D3C"/>
    <w:rsid w:val="00EE7D60"/>
    <w:rsid w:val="00EF0268"/>
    <w:rsid w:val="00EF20CB"/>
    <w:rsid w:val="00EF298D"/>
    <w:rsid w:val="00EF3CCF"/>
    <w:rsid w:val="00EF6972"/>
    <w:rsid w:val="00F0037B"/>
    <w:rsid w:val="00F00627"/>
    <w:rsid w:val="00F00F46"/>
    <w:rsid w:val="00F01C3D"/>
    <w:rsid w:val="00F03023"/>
    <w:rsid w:val="00F0317F"/>
    <w:rsid w:val="00F03DAB"/>
    <w:rsid w:val="00F04150"/>
    <w:rsid w:val="00F041AB"/>
    <w:rsid w:val="00F044E4"/>
    <w:rsid w:val="00F05345"/>
    <w:rsid w:val="00F05607"/>
    <w:rsid w:val="00F06EF0"/>
    <w:rsid w:val="00F0720B"/>
    <w:rsid w:val="00F07388"/>
    <w:rsid w:val="00F0741B"/>
    <w:rsid w:val="00F074C8"/>
    <w:rsid w:val="00F07677"/>
    <w:rsid w:val="00F07766"/>
    <w:rsid w:val="00F10871"/>
    <w:rsid w:val="00F108BF"/>
    <w:rsid w:val="00F10B34"/>
    <w:rsid w:val="00F112E5"/>
    <w:rsid w:val="00F118A1"/>
    <w:rsid w:val="00F12E72"/>
    <w:rsid w:val="00F13B9F"/>
    <w:rsid w:val="00F13F96"/>
    <w:rsid w:val="00F14EF9"/>
    <w:rsid w:val="00F151B5"/>
    <w:rsid w:val="00F15EA4"/>
    <w:rsid w:val="00F164AD"/>
    <w:rsid w:val="00F16ED8"/>
    <w:rsid w:val="00F17BFC"/>
    <w:rsid w:val="00F200D6"/>
    <w:rsid w:val="00F201BD"/>
    <w:rsid w:val="00F20791"/>
    <w:rsid w:val="00F20808"/>
    <w:rsid w:val="00F20C8F"/>
    <w:rsid w:val="00F20D70"/>
    <w:rsid w:val="00F21C0D"/>
    <w:rsid w:val="00F21D62"/>
    <w:rsid w:val="00F22063"/>
    <w:rsid w:val="00F224F5"/>
    <w:rsid w:val="00F239B3"/>
    <w:rsid w:val="00F23FA0"/>
    <w:rsid w:val="00F241B1"/>
    <w:rsid w:val="00F24939"/>
    <w:rsid w:val="00F24EBC"/>
    <w:rsid w:val="00F253CF"/>
    <w:rsid w:val="00F2587B"/>
    <w:rsid w:val="00F25C5E"/>
    <w:rsid w:val="00F26A8C"/>
    <w:rsid w:val="00F26DED"/>
    <w:rsid w:val="00F304ED"/>
    <w:rsid w:val="00F30A16"/>
    <w:rsid w:val="00F30F5B"/>
    <w:rsid w:val="00F31579"/>
    <w:rsid w:val="00F31AEF"/>
    <w:rsid w:val="00F32644"/>
    <w:rsid w:val="00F3358F"/>
    <w:rsid w:val="00F33D4A"/>
    <w:rsid w:val="00F356A4"/>
    <w:rsid w:val="00F35910"/>
    <w:rsid w:val="00F3680F"/>
    <w:rsid w:val="00F36FA3"/>
    <w:rsid w:val="00F42302"/>
    <w:rsid w:val="00F423E7"/>
    <w:rsid w:val="00F4257A"/>
    <w:rsid w:val="00F430E0"/>
    <w:rsid w:val="00F43416"/>
    <w:rsid w:val="00F44AA3"/>
    <w:rsid w:val="00F44B07"/>
    <w:rsid w:val="00F45292"/>
    <w:rsid w:val="00F46955"/>
    <w:rsid w:val="00F46DB8"/>
    <w:rsid w:val="00F46ED2"/>
    <w:rsid w:val="00F47750"/>
    <w:rsid w:val="00F47CC2"/>
    <w:rsid w:val="00F5009C"/>
    <w:rsid w:val="00F509AD"/>
    <w:rsid w:val="00F50BCC"/>
    <w:rsid w:val="00F50F13"/>
    <w:rsid w:val="00F52C0B"/>
    <w:rsid w:val="00F52C40"/>
    <w:rsid w:val="00F52D14"/>
    <w:rsid w:val="00F52E04"/>
    <w:rsid w:val="00F54A96"/>
    <w:rsid w:val="00F54C49"/>
    <w:rsid w:val="00F54DA9"/>
    <w:rsid w:val="00F55970"/>
    <w:rsid w:val="00F55D9B"/>
    <w:rsid w:val="00F55F69"/>
    <w:rsid w:val="00F5684D"/>
    <w:rsid w:val="00F56878"/>
    <w:rsid w:val="00F56E80"/>
    <w:rsid w:val="00F602E9"/>
    <w:rsid w:val="00F6067F"/>
    <w:rsid w:val="00F60A39"/>
    <w:rsid w:val="00F61597"/>
    <w:rsid w:val="00F616CE"/>
    <w:rsid w:val="00F621ED"/>
    <w:rsid w:val="00F62323"/>
    <w:rsid w:val="00F6386D"/>
    <w:rsid w:val="00F638B7"/>
    <w:rsid w:val="00F64225"/>
    <w:rsid w:val="00F64406"/>
    <w:rsid w:val="00F645BB"/>
    <w:rsid w:val="00F64DBC"/>
    <w:rsid w:val="00F65B0D"/>
    <w:rsid w:val="00F65E4E"/>
    <w:rsid w:val="00F66392"/>
    <w:rsid w:val="00F66BAF"/>
    <w:rsid w:val="00F73459"/>
    <w:rsid w:val="00F7382F"/>
    <w:rsid w:val="00F73C84"/>
    <w:rsid w:val="00F74151"/>
    <w:rsid w:val="00F7594D"/>
    <w:rsid w:val="00F75B5E"/>
    <w:rsid w:val="00F76631"/>
    <w:rsid w:val="00F769C4"/>
    <w:rsid w:val="00F77A4F"/>
    <w:rsid w:val="00F77F85"/>
    <w:rsid w:val="00F80219"/>
    <w:rsid w:val="00F80B65"/>
    <w:rsid w:val="00F80D8B"/>
    <w:rsid w:val="00F810A4"/>
    <w:rsid w:val="00F81451"/>
    <w:rsid w:val="00F82837"/>
    <w:rsid w:val="00F83FAE"/>
    <w:rsid w:val="00F85BFC"/>
    <w:rsid w:val="00F85FC2"/>
    <w:rsid w:val="00F868BB"/>
    <w:rsid w:val="00F869F8"/>
    <w:rsid w:val="00F86E69"/>
    <w:rsid w:val="00F872B6"/>
    <w:rsid w:val="00F87B45"/>
    <w:rsid w:val="00F87E1A"/>
    <w:rsid w:val="00F9057D"/>
    <w:rsid w:val="00F90B1D"/>
    <w:rsid w:val="00F91505"/>
    <w:rsid w:val="00F922F2"/>
    <w:rsid w:val="00F927A3"/>
    <w:rsid w:val="00F92CB0"/>
    <w:rsid w:val="00F93058"/>
    <w:rsid w:val="00F93759"/>
    <w:rsid w:val="00F93AA1"/>
    <w:rsid w:val="00F94997"/>
    <w:rsid w:val="00F9652D"/>
    <w:rsid w:val="00F966C4"/>
    <w:rsid w:val="00F96F2A"/>
    <w:rsid w:val="00F9703A"/>
    <w:rsid w:val="00FA1584"/>
    <w:rsid w:val="00FA1F11"/>
    <w:rsid w:val="00FA2678"/>
    <w:rsid w:val="00FA2B2F"/>
    <w:rsid w:val="00FA3C4F"/>
    <w:rsid w:val="00FA5191"/>
    <w:rsid w:val="00FA5282"/>
    <w:rsid w:val="00FA64FB"/>
    <w:rsid w:val="00FB0D2B"/>
    <w:rsid w:val="00FB0FF8"/>
    <w:rsid w:val="00FB176F"/>
    <w:rsid w:val="00FB252F"/>
    <w:rsid w:val="00FB2A87"/>
    <w:rsid w:val="00FB6E1F"/>
    <w:rsid w:val="00FB7B6C"/>
    <w:rsid w:val="00FC0927"/>
    <w:rsid w:val="00FC2531"/>
    <w:rsid w:val="00FC2585"/>
    <w:rsid w:val="00FC2E26"/>
    <w:rsid w:val="00FC3873"/>
    <w:rsid w:val="00FC38F3"/>
    <w:rsid w:val="00FC3945"/>
    <w:rsid w:val="00FC3E7E"/>
    <w:rsid w:val="00FC4741"/>
    <w:rsid w:val="00FC5EAB"/>
    <w:rsid w:val="00FC5F46"/>
    <w:rsid w:val="00FC6A50"/>
    <w:rsid w:val="00FC6B95"/>
    <w:rsid w:val="00FC6D50"/>
    <w:rsid w:val="00FC6E3B"/>
    <w:rsid w:val="00FD0557"/>
    <w:rsid w:val="00FD0C69"/>
    <w:rsid w:val="00FD0CC7"/>
    <w:rsid w:val="00FD11BF"/>
    <w:rsid w:val="00FD1C33"/>
    <w:rsid w:val="00FD222B"/>
    <w:rsid w:val="00FD2E6C"/>
    <w:rsid w:val="00FD2F23"/>
    <w:rsid w:val="00FD39FC"/>
    <w:rsid w:val="00FD47F2"/>
    <w:rsid w:val="00FD50A8"/>
    <w:rsid w:val="00FD5629"/>
    <w:rsid w:val="00FD58A5"/>
    <w:rsid w:val="00FD6EAF"/>
    <w:rsid w:val="00FD6FE8"/>
    <w:rsid w:val="00FD71F7"/>
    <w:rsid w:val="00FD79F4"/>
    <w:rsid w:val="00FE097D"/>
    <w:rsid w:val="00FE0D6E"/>
    <w:rsid w:val="00FE0F7B"/>
    <w:rsid w:val="00FE1B43"/>
    <w:rsid w:val="00FE2344"/>
    <w:rsid w:val="00FE25CB"/>
    <w:rsid w:val="00FE3385"/>
    <w:rsid w:val="00FE3590"/>
    <w:rsid w:val="00FE37DF"/>
    <w:rsid w:val="00FE40B0"/>
    <w:rsid w:val="00FE44D0"/>
    <w:rsid w:val="00FE452E"/>
    <w:rsid w:val="00FE6CE3"/>
    <w:rsid w:val="00FE7698"/>
    <w:rsid w:val="00FE7F5F"/>
    <w:rsid w:val="00FF09FC"/>
    <w:rsid w:val="00FF1818"/>
    <w:rsid w:val="00FF22BE"/>
    <w:rsid w:val="00FF269D"/>
    <w:rsid w:val="00FF2B03"/>
    <w:rsid w:val="00FF2C91"/>
    <w:rsid w:val="00FF4211"/>
    <w:rsid w:val="00FF4F28"/>
    <w:rsid w:val="00FF5116"/>
    <w:rsid w:val="00FF54CE"/>
    <w:rsid w:val="00FF57C2"/>
    <w:rsid w:val="00FF63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CC"/>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0"/>
        <w:numId w:val="0"/>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 ??,?????,????,Lista1,中等深浅网格 1 - 着色 21,リスト段落,列出段落1,¥¡¡¡¡ì¬º¥¹¥È¶ÎÂä,ÁÐ³ö¶ÎÂä,列表段落1,—ño’i—Ž,¥ê¥¹¥È¶ÎÂä,1st level - Bullet List Paragraph,Lettre d'introduction,Paragrafo elenco,Normal bullet 2,Bullet list,목록단락,列表段落11,列表段落,列,—ñ弌’i"/>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link w:val="TAHCar"/>
    <w:qFormat/>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styleId="HTML">
    <w:name w:val="HTML Preformatted"/>
    <w:basedOn w:val="a"/>
    <w:link w:val="HTMLChar"/>
    <w:uiPriority w:val="99"/>
    <w:semiHidden/>
    <w:unhideWhenUsed/>
    <w:rsid w:val="00562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562529"/>
    <w:rPr>
      <w:rFonts w:ascii="굴림체" w:eastAsia="굴림체" w:hAnsi="굴림체" w:cs="굴림체"/>
      <w:kern w:val="0"/>
      <w:sz w:val="24"/>
      <w:szCs w:val="24"/>
    </w:rPr>
  </w:style>
  <w:style w:type="character" w:customStyle="1" w:styleId="y2iqfc">
    <w:name w:val="y2iqfc"/>
    <w:basedOn w:val="a0"/>
    <w:rsid w:val="00562529"/>
  </w:style>
  <w:style w:type="paragraph" w:styleId="ad">
    <w:name w:val="Revision"/>
    <w:hidden/>
    <w:uiPriority w:val="99"/>
    <w:semiHidden/>
    <w:rsid w:val="00DF7749"/>
    <w:pPr>
      <w:spacing w:after="0" w:line="240" w:lineRule="auto"/>
      <w:jc w:val="left"/>
    </w:pPr>
    <w:rPr>
      <w:rFonts w:ascii="Arial" w:eastAsia="Times New Roman" w:hAnsi="Arial" w:cs="Times New Roman"/>
      <w:kern w:val="0"/>
      <w:szCs w:val="20"/>
      <w:lang w:val="en-GB" w:eastAsia="zh-CN"/>
    </w:rPr>
  </w:style>
  <w:style w:type="paragraph" w:styleId="ae">
    <w:name w:val="Body Text"/>
    <w:basedOn w:val="a"/>
    <w:link w:val="Char5"/>
    <w:qFormat/>
    <w:rsid w:val="002E1645"/>
  </w:style>
  <w:style w:type="character" w:customStyle="1" w:styleId="Char5">
    <w:name w:val="본문 Char"/>
    <w:basedOn w:val="a0"/>
    <w:link w:val="ae"/>
    <w:rsid w:val="002E1645"/>
    <w:rPr>
      <w:rFonts w:ascii="Arial" w:eastAsia="Times New Roman" w:hAnsi="Arial" w:cs="Times New Roman"/>
      <w:kern w:val="0"/>
      <w:szCs w:val="20"/>
      <w:lang w:val="en-GB" w:eastAsia="zh-CN"/>
    </w:rPr>
  </w:style>
  <w:style w:type="character" w:styleId="af">
    <w:name w:val="Emphasis"/>
    <w:basedOn w:val="a0"/>
    <w:uiPriority w:val="20"/>
    <w:qFormat/>
    <w:rsid w:val="002E1645"/>
    <w:rPr>
      <w:i/>
      <w:iCs/>
    </w:rPr>
  </w:style>
  <w:style w:type="paragraph" w:customStyle="1" w:styleId="B4">
    <w:name w:val="B4"/>
    <w:basedOn w:val="40"/>
    <w:link w:val="B4Char"/>
    <w:qFormat/>
    <w:rsid w:val="00853721"/>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853721"/>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853721"/>
    <w:pPr>
      <w:ind w:leftChars="800" w:left="100" w:hangingChars="200" w:hanging="200"/>
      <w:contextualSpacing/>
    </w:pPr>
  </w:style>
  <w:style w:type="character" w:customStyle="1" w:styleId="TAHCar">
    <w:name w:val="TAH Car"/>
    <w:link w:val="TAH"/>
    <w:autoRedefine/>
    <w:qFormat/>
    <w:locked/>
    <w:rsid w:val="00B03DFA"/>
    <w:rPr>
      <w:rFonts w:ascii="Arial" w:eastAsia="Times New Roman" w:hAnsi="Arial" w:cs="Times New Roman"/>
      <w:b/>
      <w:kern w:val="0"/>
      <w:sz w:val="18"/>
      <w:szCs w:val="20"/>
      <w:lang w:val="x-none" w:eastAsia="x-none"/>
    </w:rPr>
  </w:style>
  <w:style w:type="paragraph" w:customStyle="1" w:styleId="berschrift1H1">
    <w:name w:val="Überschrift 1.H1"/>
    <w:basedOn w:val="a"/>
    <w:next w:val="a"/>
    <w:rsid w:val="0029533F"/>
    <w:pPr>
      <w:keepNext/>
      <w:keepLines/>
      <w:numPr>
        <w:numId w:val="3"/>
      </w:numPr>
      <w:pBdr>
        <w:top w:val="single" w:sz="12" w:space="3" w:color="auto"/>
      </w:pBdr>
      <w:overflowPunct/>
      <w:autoSpaceDE/>
      <w:autoSpaceDN/>
      <w:adjustRightInd/>
      <w:spacing w:before="240" w:after="180"/>
      <w:jc w:val="left"/>
      <w:textAlignment w:val="auto"/>
      <w:outlineLvl w:val="0"/>
    </w:pPr>
    <w:rPr>
      <w:rFonts w:eastAsia="바탕"/>
      <w:sz w:val="36"/>
      <w:lang w:eastAsia="de-DE"/>
    </w:rPr>
  </w:style>
  <w:style w:type="character" w:customStyle="1" w:styleId="Char0">
    <w:name w:val="목록 단락 Char"/>
    <w:aliases w:val="- Bullets Char,?? ?? Char,????? Char,???? Char,Lista1 Char,中等深浅网格 1 - 着色 21 Char,リスト段落 Char,列出段落1 Char,¥¡¡¡¡ì¬º¥¹¥È¶ÎÂä Char,ÁÐ³ö¶ÎÂä Char,列表段落1 Char,—ño’i—Ž Char,¥ê¥¹¥È¶ÎÂä Char,1st level - Bullet List Paragraph Char,Paragrafo elenco Char"/>
    <w:link w:val="a5"/>
    <w:autoRedefine/>
    <w:uiPriority w:val="34"/>
    <w:qFormat/>
    <w:locked/>
    <w:rsid w:val="00694D8D"/>
    <w:rPr>
      <w:rFonts w:ascii="Arial" w:eastAsia="Times New Roman" w:hAnsi="Arial" w:cs="Times New Roman"/>
      <w:kern w:val="0"/>
      <w:szCs w:val="20"/>
      <w:lang w:val="en-GB" w:eastAsia="zh-CN"/>
    </w:rPr>
  </w:style>
  <w:style w:type="character" w:customStyle="1" w:styleId="B3Char">
    <w:name w:val="B3 Char"/>
    <w:qFormat/>
    <w:rsid w:val="0018593F"/>
  </w:style>
  <w:style w:type="paragraph" w:customStyle="1" w:styleId="TAC">
    <w:name w:val="TAC"/>
    <w:basedOn w:val="TAL"/>
    <w:link w:val="TACChar"/>
    <w:qFormat/>
    <w:rsid w:val="00124639"/>
    <w:pPr>
      <w:overflowPunct/>
      <w:autoSpaceDE/>
      <w:autoSpaceDN/>
      <w:adjustRightInd/>
      <w:jc w:val="center"/>
      <w:textAlignment w:val="auto"/>
    </w:pPr>
    <w:rPr>
      <w:rFonts w:eastAsiaTheme="minorEastAsia"/>
      <w:lang w:val="en-GB" w:eastAsia="en-US"/>
    </w:rPr>
  </w:style>
  <w:style w:type="character" w:customStyle="1" w:styleId="TACChar">
    <w:name w:val="TAC Char"/>
    <w:link w:val="TAC"/>
    <w:qFormat/>
    <w:locked/>
    <w:rsid w:val="0012463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64245">
      <w:bodyDiv w:val="1"/>
      <w:marLeft w:val="0"/>
      <w:marRight w:val="0"/>
      <w:marTop w:val="0"/>
      <w:marBottom w:val="0"/>
      <w:divBdr>
        <w:top w:val="none" w:sz="0" w:space="0" w:color="auto"/>
        <w:left w:val="none" w:sz="0" w:space="0" w:color="auto"/>
        <w:bottom w:val="none" w:sz="0" w:space="0" w:color="auto"/>
        <w:right w:val="none" w:sz="0" w:space="0" w:color="auto"/>
      </w:divBdr>
    </w:div>
    <w:div w:id="177743699">
      <w:bodyDiv w:val="1"/>
      <w:marLeft w:val="0"/>
      <w:marRight w:val="0"/>
      <w:marTop w:val="0"/>
      <w:marBottom w:val="0"/>
      <w:divBdr>
        <w:top w:val="none" w:sz="0" w:space="0" w:color="auto"/>
        <w:left w:val="none" w:sz="0" w:space="0" w:color="auto"/>
        <w:bottom w:val="none" w:sz="0" w:space="0" w:color="auto"/>
        <w:right w:val="none" w:sz="0" w:space="0" w:color="auto"/>
      </w:divBdr>
    </w:div>
    <w:div w:id="202255015">
      <w:bodyDiv w:val="1"/>
      <w:marLeft w:val="0"/>
      <w:marRight w:val="0"/>
      <w:marTop w:val="0"/>
      <w:marBottom w:val="0"/>
      <w:divBdr>
        <w:top w:val="none" w:sz="0" w:space="0" w:color="auto"/>
        <w:left w:val="none" w:sz="0" w:space="0" w:color="auto"/>
        <w:bottom w:val="none" w:sz="0" w:space="0" w:color="auto"/>
        <w:right w:val="none" w:sz="0" w:space="0" w:color="auto"/>
      </w:divBdr>
    </w:div>
    <w:div w:id="270940812">
      <w:bodyDiv w:val="1"/>
      <w:marLeft w:val="0"/>
      <w:marRight w:val="0"/>
      <w:marTop w:val="0"/>
      <w:marBottom w:val="0"/>
      <w:divBdr>
        <w:top w:val="none" w:sz="0" w:space="0" w:color="auto"/>
        <w:left w:val="none" w:sz="0" w:space="0" w:color="auto"/>
        <w:bottom w:val="none" w:sz="0" w:space="0" w:color="auto"/>
        <w:right w:val="none" w:sz="0" w:space="0" w:color="auto"/>
      </w:divBdr>
    </w:div>
    <w:div w:id="286158311">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91862001">
      <w:bodyDiv w:val="1"/>
      <w:marLeft w:val="0"/>
      <w:marRight w:val="0"/>
      <w:marTop w:val="0"/>
      <w:marBottom w:val="0"/>
      <w:divBdr>
        <w:top w:val="none" w:sz="0" w:space="0" w:color="auto"/>
        <w:left w:val="none" w:sz="0" w:space="0" w:color="auto"/>
        <w:bottom w:val="none" w:sz="0" w:space="0" w:color="auto"/>
        <w:right w:val="none" w:sz="0" w:space="0" w:color="auto"/>
      </w:divBdr>
    </w:div>
    <w:div w:id="632443098">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920218707">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2144998">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384716322">
      <w:bodyDiv w:val="1"/>
      <w:marLeft w:val="0"/>
      <w:marRight w:val="0"/>
      <w:marTop w:val="0"/>
      <w:marBottom w:val="0"/>
      <w:divBdr>
        <w:top w:val="none" w:sz="0" w:space="0" w:color="auto"/>
        <w:left w:val="none" w:sz="0" w:space="0" w:color="auto"/>
        <w:bottom w:val="none" w:sz="0" w:space="0" w:color="auto"/>
        <w:right w:val="none" w:sz="0" w:space="0" w:color="auto"/>
      </w:divBdr>
    </w:div>
    <w:div w:id="1464543350">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58147720">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32602908">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135DC-63C5-4838-A671-FC2FE88FC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1864</Words>
  <Characters>10626</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(Daejin Kim)</cp:lastModifiedBy>
  <cp:revision>38</cp:revision>
  <cp:lastPrinted>2023-05-12T02:23:00Z</cp:lastPrinted>
  <dcterms:created xsi:type="dcterms:W3CDTF">2024-05-10T08:51:00Z</dcterms:created>
  <dcterms:modified xsi:type="dcterms:W3CDTF">2024-05-10T10:01:00Z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c0b55361638d392fbc6c684ae2ccdb736e9547c1aa2f022693e8c854f94227be</vt:lpwstr>
  </property>
</Properties>
</file>